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9B0F9" w14:textId="77777777" w:rsidR="005C6D44" w:rsidRDefault="00915DF7" w:rsidP="004F3EFE">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p w14:paraId="5AA6EFBC" w14:textId="77777777" w:rsidR="00BC1CBD" w:rsidRDefault="00BC1CBD" w:rsidP="004F3EFE">
      <w:pPr>
        <w:spacing w:after="0" w:line="240" w:lineRule="auto"/>
        <w:jc w:val="right"/>
        <w:rPr>
          <w:rFonts w:ascii="Times New Roman" w:eastAsia="Times New Roman" w:hAnsi="Times New Roman" w:cs="Times New Roman"/>
          <w:sz w:val="28"/>
          <w:szCs w:val="28"/>
          <w:lang w:eastAsia="ru-RU"/>
        </w:rPr>
      </w:pPr>
    </w:p>
    <w:p w14:paraId="5147F0BD" w14:textId="77777777" w:rsidR="005C6D44" w:rsidRDefault="005C6D44" w:rsidP="004F3EFE">
      <w:pPr>
        <w:spacing w:after="0" w:line="240" w:lineRule="auto"/>
        <w:jc w:val="right"/>
        <w:rPr>
          <w:rFonts w:ascii="Times New Roman" w:eastAsia="Times New Roman" w:hAnsi="Times New Roman" w:cs="Times New Roman"/>
          <w:sz w:val="28"/>
          <w:szCs w:val="28"/>
          <w:lang w:eastAsia="ru-RU"/>
        </w:rPr>
      </w:pPr>
    </w:p>
    <w:p w14:paraId="4FEB5CA6" w14:textId="77777777" w:rsidR="004F3EFE" w:rsidRPr="00565A28" w:rsidRDefault="004F3EFE" w:rsidP="004F3EFE">
      <w:pPr>
        <w:spacing w:after="0" w:line="240" w:lineRule="auto"/>
        <w:jc w:val="right"/>
        <w:rPr>
          <w:rFonts w:ascii="Times New Roman" w:eastAsia="Times New Roman" w:hAnsi="Times New Roman" w:cs="Times New Roman"/>
          <w:sz w:val="28"/>
          <w:szCs w:val="28"/>
          <w:lang w:eastAsia="ru-RU"/>
        </w:rPr>
      </w:pPr>
      <w:r w:rsidRPr="00565A28">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14:anchorId="07324EF0" wp14:editId="300AF726">
            <wp:simplePos x="0" y="0"/>
            <wp:positionH relativeFrom="column">
              <wp:posOffset>2514600</wp:posOffset>
            </wp:positionH>
            <wp:positionV relativeFrom="paragraph">
              <wp:posOffset>-457200</wp:posOffset>
            </wp:positionV>
            <wp:extent cx="905510" cy="1029335"/>
            <wp:effectExtent l="19050" t="0" r="889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bright="24000"/>
                    </a:blip>
                    <a:srcRect l="39967" r="41699" b="48328"/>
                    <a:stretch>
                      <a:fillRect/>
                    </a:stretch>
                  </pic:blipFill>
                  <pic:spPr bwMode="auto">
                    <a:xfrm>
                      <a:off x="0" y="0"/>
                      <a:ext cx="905510" cy="1029335"/>
                    </a:xfrm>
                    <a:prstGeom prst="rect">
                      <a:avLst/>
                    </a:prstGeom>
                    <a:noFill/>
                  </pic:spPr>
                </pic:pic>
              </a:graphicData>
            </a:graphic>
          </wp:anchor>
        </w:drawing>
      </w:r>
      <w:r w:rsidRPr="00565A28">
        <w:rPr>
          <w:rFonts w:ascii="Times New Roman" w:eastAsia="Times New Roman" w:hAnsi="Times New Roman" w:cs="Times New Roman"/>
          <w:sz w:val="28"/>
          <w:szCs w:val="28"/>
          <w:lang w:eastAsia="ru-RU"/>
        </w:rPr>
        <w:t xml:space="preserve"> </w:t>
      </w:r>
    </w:p>
    <w:p w14:paraId="134E2BEB" w14:textId="77777777" w:rsidR="004F3EFE" w:rsidRPr="00565A28" w:rsidRDefault="004F3EFE" w:rsidP="004F3EFE">
      <w:pPr>
        <w:spacing w:after="0" w:line="240" w:lineRule="auto"/>
        <w:jc w:val="both"/>
        <w:rPr>
          <w:rFonts w:ascii="Times New Roman" w:eastAsia="Times New Roman" w:hAnsi="Times New Roman" w:cs="Times New Roman"/>
          <w:sz w:val="28"/>
          <w:szCs w:val="28"/>
          <w:lang w:eastAsia="ru-RU"/>
        </w:rPr>
      </w:pPr>
    </w:p>
    <w:p w14:paraId="38F78128" w14:textId="77777777" w:rsidR="004F3EFE" w:rsidRPr="00565A28" w:rsidRDefault="004F3EFE" w:rsidP="004F3EFE">
      <w:pPr>
        <w:keepNext/>
        <w:spacing w:after="0" w:line="240" w:lineRule="auto"/>
        <w:ind w:firstLine="540"/>
        <w:jc w:val="both"/>
        <w:outlineLvl w:val="0"/>
        <w:rPr>
          <w:rFonts w:ascii="Times New Roman" w:eastAsia="Times New Roman" w:hAnsi="Times New Roman" w:cs="Times New Roman"/>
          <w:sz w:val="24"/>
          <w:szCs w:val="24"/>
        </w:rPr>
      </w:pPr>
    </w:p>
    <w:p w14:paraId="0A22AA82" w14:textId="77777777" w:rsidR="004F3EFE" w:rsidRPr="00565A28" w:rsidRDefault="004F3EFE" w:rsidP="004F3EFE">
      <w:pPr>
        <w:keepNext/>
        <w:spacing w:after="0" w:line="240" w:lineRule="auto"/>
        <w:jc w:val="center"/>
        <w:outlineLvl w:val="0"/>
        <w:rPr>
          <w:rFonts w:ascii="Times New Roman" w:eastAsia="Times New Roman" w:hAnsi="Times New Roman" w:cs="Times New Roman"/>
          <w:b/>
          <w:sz w:val="44"/>
          <w:szCs w:val="24"/>
        </w:rPr>
      </w:pPr>
      <w:r w:rsidRPr="00565A28">
        <w:rPr>
          <w:rFonts w:ascii="Times New Roman" w:eastAsia="Times New Roman" w:hAnsi="Times New Roman" w:cs="Times New Roman"/>
          <w:b/>
          <w:sz w:val="44"/>
          <w:szCs w:val="24"/>
        </w:rPr>
        <w:t>СОБРАНИЕ ПРЕДСТАВИТЕЛЕЙ</w:t>
      </w:r>
    </w:p>
    <w:p w14:paraId="6EF401EF" w14:textId="77777777" w:rsidR="004F3EFE" w:rsidRPr="00565A28" w:rsidRDefault="004F3EFE" w:rsidP="004F3EFE">
      <w:pPr>
        <w:keepNext/>
        <w:spacing w:after="0" w:line="240" w:lineRule="auto"/>
        <w:jc w:val="center"/>
        <w:outlineLvl w:val="1"/>
        <w:rPr>
          <w:rFonts w:ascii="Times New Roman" w:eastAsia="Times New Roman" w:hAnsi="Times New Roman" w:cs="Times New Roman"/>
          <w:b/>
          <w:bCs/>
          <w:iCs/>
          <w:sz w:val="36"/>
          <w:szCs w:val="28"/>
          <w:lang w:eastAsia="ru-RU"/>
        </w:rPr>
      </w:pPr>
      <w:r w:rsidRPr="00565A28">
        <w:rPr>
          <w:rFonts w:ascii="Times New Roman" w:eastAsia="Times New Roman" w:hAnsi="Times New Roman" w:cs="Times New Roman"/>
          <w:b/>
          <w:bCs/>
          <w:iCs/>
          <w:sz w:val="36"/>
          <w:szCs w:val="28"/>
          <w:lang w:eastAsia="ru-RU"/>
        </w:rPr>
        <w:t>г.ВЛАДИКАВКАЗ</w:t>
      </w:r>
    </w:p>
    <w:p w14:paraId="21FB1D52" w14:textId="77777777" w:rsidR="004F3EFE" w:rsidRPr="00565A28" w:rsidRDefault="004F3EFE" w:rsidP="004F3EFE">
      <w:pPr>
        <w:spacing w:after="0" w:line="240" w:lineRule="auto"/>
        <w:jc w:val="center"/>
        <w:rPr>
          <w:rFonts w:ascii="Times New Roman" w:eastAsia="Times New Roman" w:hAnsi="Times New Roman" w:cs="Times New Roman"/>
          <w:b/>
          <w:bCs/>
          <w:spacing w:val="60"/>
          <w:sz w:val="16"/>
          <w:szCs w:val="28"/>
          <w:lang w:eastAsia="ru-RU"/>
        </w:rPr>
      </w:pPr>
      <w:r w:rsidRPr="00565A28">
        <w:rPr>
          <w:rFonts w:ascii="Times New Roman" w:eastAsia="Times New Roman" w:hAnsi="Times New Roman" w:cs="Times New Roman"/>
          <w:b/>
          <w:bCs/>
          <w:noProof/>
          <w:spacing w:val="60"/>
          <w:sz w:val="20"/>
          <w:szCs w:val="28"/>
          <w:u w:val="single"/>
          <w:lang w:eastAsia="ru-RU"/>
        </w:rPr>
        <mc:AlternateContent>
          <mc:Choice Requires="wps">
            <w:drawing>
              <wp:anchor distT="0" distB="0" distL="114300" distR="114300" simplePos="0" relativeHeight="251659264" behindDoc="0" locked="0" layoutInCell="1" allowOverlap="1" wp14:anchorId="2FB83BDB" wp14:editId="49DD0C3C">
                <wp:simplePos x="0" y="0"/>
                <wp:positionH relativeFrom="column">
                  <wp:posOffset>114300</wp:posOffset>
                </wp:positionH>
                <wp:positionV relativeFrom="paragraph">
                  <wp:posOffset>98425</wp:posOffset>
                </wp:positionV>
                <wp:extent cx="5943600" cy="0"/>
                <wp:effectExtent l="28575" t="30480" r="28575" b="361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8F21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75pt" to="477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" strokeweight="4.5pt">
                <v:stroke linestyle="thickThin"/>
              </v:line>
            </w:pict>
          </mc:Fallback>
        </mc:AlternateContent>
      </w:r>
    </w:p>
    <w:p w14:paraId="39A0910E" w14:textId="77777777" w:rsidR="004F3EFE" w:rsidRPr="00565A28" w:rsidRDefault="004F3EFE" w:rsidP="004F3EFE">
      <w:pPr>
        <w:spacing w:after="0" w:line="240" w:lineRule="auto"/>
        <w:jc w:val="center"/>
        <w:rPr>
          <w:rFonts w:ascii="Times New Roman" w:eastAsia="Times New Roman" w:hAnsi="Times New Roman" w:cs="Times New Roman"/>
          <w:b/>
          <w:bCs/>
          <w:spacing w:val="60"/>
          <w:sz w:val="40"/>
          <w:szCs w:val="28"/>
          <w:lang w:eastAsia="ru-RU"/>
        </w:rPr>
      </w:pPr>
      <w:r w:rsidRPr="00565A28">
        <w:rPr>
          <w:rFonts w:ascii="Times New Roman" w:eastAsia="Times New Roman" w:hAnsi="Times New Roman" w:cs="Times New Roman"/>
          <w:b/>
          <w:bCs/>
          <w:spacing w:val="60"/>
          <w:sz w:val="40"/>
          <w:szCs w:val="28"/>
          <w:lang w:eastAsia="ru-RU"/>
        </w:rPr>
        <w:t>РЕШЕНИЕ</w:t>
      </w:r>
    </w:p>
    <w:p w14:paraId="5FE99DC0" w14:textId="77777777" w:rsidR="004F3EFE" w:rsidRPr="00025171" w:rsidRDefault="004F3EFE" w:rsidP="004F3EFE">
      <w:pPr>
        <w:spacing w:after="0" w:line="240" w:lineRule="auto"/>
        <w:jc w:val="center"/>
        <w:rPr>
          <w:rFonts w:ascii="Times New Roman" w:eastAsia="Times New Roman" w:hAnsi="Times New Roman" w:cs="Times New Roman"/>
          <w:b/>
          <w:bCs/>
          <w:spacing w:val="60"/>
          <w:sz w:val="28"/>
          <w:szCs w:val="28"/>
          <w:lang w:eastAsia="ru-RU"/>
        </w:rPr>
      </w:pPr>
    </w:p>
    <w:p w14:paraId="2055BC86" w14:textId="6128F568" w:rsidR="004F3EFE" w:rsidRPr="00025171" w:rsidRDefault="00DD4156" w:rsidP="004F3EF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4F3EFE" w:rsidRPr="00025171">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 «____»</w:t>
      </w:r>
      <w:r w:rsidR="004F3EFE" w:rsidRPr="0002517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004F3EFE" w:rsidRPr="00025171">
        <w:rPr>
          <w:rFonts w:ascii="Times New Roman" w:eastAsia="Times New Roman" w:hAnsi="Times New Roman" w:cs="Times New Roman"/>
          <w:sz w:val="28"/>
          <w:szCs w:val="28"/>
          <w:lang w:eastAsia="ru-RU"/>
        </w:rPr>
        <w:t xml:space="preserve">_____ </w:t>
      </w:r>
      <w:r w:rsidR="004C4384" w:rsidRPr="00025171">
        <w:rPr>
          <w:rFonts w:ascii="Times New Roman" w:eastAsia="Times New Roman" w:hAnsi="Times New Roman" w:cs="Times New Roman"/>
          <w:sz w:val="28"/>
          <w:szCs w:val="28"/>
          <w:lang w:eastAsia="ru-RU"/>
        </w:rPr>
        <w:t>202</w:t>
      </w:r>
      <w:r w:rsidR="00E230F3">
        <w:rPr>
          <w:rFonts w:ascii="Times New Roman" w:eastAsia="Times New Roman" w:hAnsi="Times New Roman" w:cs="Times New Roman"/>
          <w:sz w:val="28"/>
          <w:szCs w:val="28"/>
          <w:lang w:eastAsia="ru-RU"/>
        </w:rPr>
        <w:t>6</w:t>
      </w:r>
      <w:r w:rsidR="004F3EFE" w:rsidRPr="00025171">
        <w:rPr>
          <w:rFonts w:ascii="Times New Roman" w:eastAsia="Times New Roman" w:hAnsi="Times New Roman" w:cs="Times New Roman"/>
          <w:sz w:val="28"/>
          <w:szCs w:val="28"/>
          <w:lang w:eastAsia="ru-RU"/>
        </w:rPr>
        <w:t xml:space="preserve"> №______</w:t>
      </w:r>
    </w:p>
    <w:p w14:paraId="142E1821" w14:textId="77777777" w:rsidR="004F3EFE" w:rsidRPr="00025171" w:rsidRDefault="004F3EFE" w:rsidP="004F3EFE">
      <w:pPr>
        <w:spacing w:after="0" w:line="240" w:lineRule="auto"/>
        <w:jc w:val="center"/>
        <w:rPr>
          <w:rFonts w:ascii="Times New Roman" w:eastAsia="Times New Roman" w:hAnsi="Times New Roman" w:cs="Times New Roman"/>
          <w:sz w:val="28"/>
          <w:szCs w:val="28"/>
          <w:lang w:eastAsia="ru-RU"/>
        </w:rPr>
      </w:pPr>
    </w:p>
    <w:p w14:paraId="47606D59" w14:textId="77777777" w:rsidR="004F3EFE" w:rsidRPr="00025171" w:rsidRDefault="004F3EFE" w:rsidP="004F3EFE">
      <w:pPr>
        <w:spacing w:after="0" w:line="240" w:lineRule="auto"/>
        <w:jc w:val="center"/>
        <w:rPr>
          <w:rFonts w:ascii="Times New Roman" w:eastAsia="Times New Roman" w:hAnsi="Times New Roman" w:cs="Times New Roman"/>
          <w:sz w:val="28"/>
          <w:szCs w:val="28"/>
          <w:lang w:eastAsia="ru-RU"/>
        </w:rPr>
      </w:pPr>
      <w:r w:rsidRPr="00025171">
        <w:rPr>
          <w:rFonts w:ascii="Times New Roman" w:eastAsia="Times New Roman" w:hAnsi="Times New Roman" w:cs="Times New Roman"/>
          <w:sz w:val="28"/>
          <w:szCs w:val="28"/>
          <w:lang w:eastAsia="ru-RU"/>
        </w:rPr>
        <w:t>г.Владикавказ</w:t>
      </w:r>
    </w:p>
    <w:p w14:paraId="594FD47C" w14:textId="77777777" w:rsidR="003C0DCB" w:rsidRPr="00025171" w:rsidRDefault="003C0DCB" w:rsidP="003C0DCB">
      <w:pPr>
        <w:spacing w:after="0" w:line="240" w:lineRule="auto"/>
        <w:jc w:val="center"/>
        <w:rPr>
          <w:rFonts w:ascii="Times New Roman" w:eastAsia="Times New Roman" w:hAnsi="Times New Roman" w:cs="Times New Roman"/>
          <w:b/>
          <w:sz w:val="28"/>
          <w:szCs w:val="28"/>
          <w:lang w:eastAsia="ru-RU"/>
        </w:rPr>
      </w:pPr>
    </w:p>
    <w:p w14:paraId="7A201065" w14:textId="77777777" w:rsidR="00DD4156" w:rsidRDefault="008564A3" w:rsidP="00DD4156">
      <w:pPr>
        <w:spacing w:after="0"/>
        <w:jc w:val="center"/>
        <w:rPr>
          <w:rFonts w:ascii="Times New Roman" w:hAnsi="Times New Roman" w:cs="Times New Roman"/>
          <w:b/>
          <w:sz w:val="28"/>
          <w:szCs w:val="28"/>
        </w:rPr>
      </w:pPr>
      <w:r w:rsidRPr="00DD4156">
        <w:rPr>
          <w:rFonts w:ascii="Times New Roman" w:hAnsi="Times New Roman" w:cs="Times New Roman"/>
          <w:b/>
          <w:sz w:val="28"/>
          <w:szCs w:val="28"/>
        </w:rPr>
        <w:t xml:space="preserve">О внесении изменений в </w:t>
      </w:r>
      <w:r w:rsidR="00106078" w:rsidRPr="00DD4156">
        <w:rPr>
          <w:rFonts w:ascii="Times New Roman" w:hAnsi="Times New Roman" w:cs="Times New Roman"/>
          <w:b/>
          <w:sz w:val="28"/>
          <w:szCs w:val="28"/>
        </w:rPr>
        <w:t xml:space="preserve">Положение </w:t>
      </w:r>
      <w:r w:rsidR="00304461" w:rsidRPr="00DD4156">
        <w:rPr>
          <w:rFonts w:ascii="Times New Roman" w:hAnsi="Times New Roman" w:cs="Times New Roman"/>
          <w:b/>
          <w:sz w:val="28"/>
          <w:szCs w:val="28"/>
        </w:rPr>
        <w:t>о порядке установки рекламных конструкций и средств размещения информации на территории муниципального образования г.Владикавказ</w:t>
      </w:r>
      <w:r w:rsidR="003F69FB" w:rsidRPr="00DD4156">
        <w:rPr>
          <w:rFonts w:ascii="Times New Roman" w:hAnsi="Times New Roman" w:cs="Times New Roman"/>
          <w:b/>
          <w:sz w:val="28"/>
          <w:szCs w:val="28"/>
        </w:rPr>
        <w:t>,</w:t>
      </w:r>
      <w:r w:rsidR="00106078" w:rsidRPr="00DD4156">
        <w:rPr>
          <w:rFonts w:ascii="Times New Roman" w:hAnsi="Times New Roman" w:cs="Times New Roman"/>
          <w:b/>
          <w:sz w:val="28"/>
          <w:szCs w:val="28"/>
        </w:rPr>
        <w:t xml:space="preserve"> утвержденное </w:t>
      </w:r>
      <w:r w:rsidRPr="00DD4156">
        <w:rPr>
          <w:rFonts w:ascii="Times New Roman" w:hAnsi="Times New Roman" w:cs="Times New Roman"/>
          <w:b/>
          <w:sz w:val="28"/>
          <w:szCs w:val="28"/>
        </w:rPr>
        <w:t>решение</w:t>
      </w:r>
      <w:r w:rsidR="00106078" w:rsidRPr="00DD4156">
        <w:rPr>
          <w:rFonts w:ascii="Times New Roman" w:hAnsi="Times New Roman" w:cs="Times New Roman"/>
          <w:b/>
          <w:sz w:val="28"/>
          <w:szCs w:val="28"/>
        </w:rPr>
        <w:t>м</w:t>
      </w:r>
      <w:r w:rsidRPr="00DD4156">
        <w:rPr>
          <w:rFonts w:ascii="Times New Roman" w:hAnsi="Times New Roman" w:cs="Times New Roman"/>
          <w:b/>
          <w:sz w:val="28"/>
          <w:szCs w:val="28"/>
        </w:rPr>
        <w:t xml:space="preserve"> Собран</w:t>
      </w:r>
      <w:r w:rsidR="000E0E51" w:rsidRPr="00DD4156">
        <w:rPr>
          <w:rFonts w:ascii="Times New Roman" w:hAnsi="Times New Roman" w:cs="Times New Roman"/>
          <w:b/>
          <w:sz w:val="28"/>
          <w:szCs w:val="28"/>
        </w:rPr>
        <w:t>ия представителей г.Владикавказ</w:t>
      </w:r>
      <w:r w:rsidR="00304461" w:rsidRPr="00DD4156">
        <w:rPr>
          <w:rFonts w:ascii="Times New Roman" w:hAnsi="Times New Roman" w:cs="Times New Roman"/>
          <w:b/>
          <w:sz w:val="28"/>
          <w:szCs w:val="28"/>
        </w:rPr>
        <w:t xml:space="preserve"> от 09</w:t>
      </w:r>
      <w:r w:rsidRPr="00DD4156">
        <w:rPr>
          <w:rFonts w:ascii="Times New Roman" w:hAnsi="Times New Roman" w:cs="Times New Roman"/>
          <w:b/>
          <w:sz w:val="28"/>
          <w:szCs w:val="28"/>
        </w:rPr>
        <w:t>.11.202</w:t>
      </w:r>
      <w:r w:rsidR="00304461" w:rsidRPr="00DD4156">
        <w:rPr>
          <w:rFonts w:ascii="Times New Roman" w:hAnsi="Times New Roman" w:cs="Times New Roman"/>
          <w:b/>
          <w:sz w:val="28"/>
          <w:szCs w:val="28"/>
        </w:rPr>
        <w:t>1</w:t>
      </w:r>
      <w:r w:rsidRPr="00DD4156">
        <w:rPr>
          <w:rFonts w:ascii="Times New Roman" w:hAnsi="Times New Roman" w:cs="Times New Roman"/>
          <w:b/>
          <w:sz w:val="28"/>
          <w:szCs w:val="28"/>
        </w:rPr>
        <w:t xml:space="preserve"> №</w:t>
      </w:r>
      <w:r w:rsidR="00304461" w:rsidRPr="00DD4156">
        <w:rPr>
          <w:rFonts w:ascii="Times New Roman" w:hAnsi="Times New Roman" w:cs="Times New Roman"/>
          <w:b/>
          <w:sz w:val="28"/>
          <w:szCs w:val="28"/>
        </w:rPr>
        <w:t>25</w:t>
      </w:r>
      <w:r w:rsidRPr="00DD4156">
        <w:rPr>
          <w:rFonts w:ascii="Times New Roman" w:hAnsi="Times New Roman" w:cs="Times New Roman"/>
          <w:b/>
          <w:sz w:val="28"/>
          <w:szCs w:val="28"/>
        </w:rPr>
        <w:t>/</w:t>
      </w:r>
      <w:r w:rsidR="00304461" w:rsidRPr="00DD4156">
        <w:rPr>
          <w:rFonts w:ascii="Times New Roman" w:hAnsi="Times New Roman" w:cs="Times New Roman"/>
          <w:b/>
          <w:sz w:val="28"/>
          <w:szCs w:val="28"/>
        </w:rPr>
        <w:t>63</w:t>
      </w:r>
    </w:p>
    <w:p w14:paraId="1CE0D603" w14:textId="77777777" w:rsidR="00DD4156" w:rsidRDefault="00DD4156" w:rsidP="00DD4156">
      <w:pPr>
        <w:spacing w:after="0"/>
        <w:jc w:val="center"/>
        <w:rPr>
          <w:rFonts w:ascii="Times New Roman" w:hAnsi="Times New Roman" w:cs="Times New Roman"/>
          <w:b/>
          <w:sz w:val="28"/>
          <w:szCs w:val="28"/>
        </w:rPr>
      </w:pPr>
    </w:p>
    <w:p w14:paraId="68C74856" w14:textId="4E29BBBC" w:rsidR="003C0DCB" w:rsidRPr="00DD4156" w:rsidRDefault="003D4321" w:rsidP="00DD4156">
      <w:pPr>
        <w:spacing w:after="0"/>
        <w:ind w:firstLine="709"/>
        <w:jc w:val="both"/>
        <w:rPr>
          <w:rFonts w:ascii="Times New Roman" w:hAnsi="Times New Roman" w:cs="Times New Roman"/>
          <w:b/>
          <w:sz w:val="28"/>
          <w:szCs w:val="28"/>
        </w:rPr>
      </w:pPr>
      <w:r w:rsidRPr="00E22893">
        <w:rPr>
          <w:rFonts w:ascii="Times New Roman" w:hAnsi="Times New Roman" w:cs="Times New Roman"/>
          <w:sz w:val="28"/>
          <w:szCs w:val="28"/>
        </w:rPr>
        <w:t>В соответствии с</w:t>
      </w:r>
      <w:r w:rsidR="004667A5" w:rsidRPr="00E22893">
        <w:rPr>
          <w:rFonts w:ascii="Times New Roman" w:hAnsi="Times New Roman" w:cs="Times New Roman"/>
          <w:sz w:val="28"/>
          <w:szCs w:val="28"/>
        </w:rPr>
        <w:t>о ст.16</w:t>
      </w:r>
      <w:r w:rsidRPr="00E22893">
        <w:rPr>
          <w:rFonts w:ascii="Times New Roman" w:hAnsi="Times New Roman" w:cs="Times New Roman"/>
          <w:sz w:val="28"/>
          <w:szCs w:val="28"/>
        </w:rPr>
        <w:t xml:space="preserve"> Федеральн</w:t>
      </w:r>
      <w:r w:rsidR="004667A5" w:rsidRPr="00E22893">
        <w:rPr>
          <w:rFonts w:ascii="Times New Roman" w:hAnsi="Times New Roman" w:cs="Times New Roman"/>
          <w:sz w:val="28"/>
          <w:szCs w:val="28"/>
        </w:rPr>
        <w:t>ого</w:t>
      </w:r>
      <w:r w:rsidRPr="00E22893">
        <w:rPr>
          <w:rFonts w:ascii="Times New Roman" w:hAnsi="Times New Roman" w:cs="Times New Roman"/>
          <w:sz w:val="28"/>
          <w:szCs w:val="28"/>
        </w:rPr>
        <w:t xml:space="preserve"> закон</w:t>
      </w:r>
      <w:r w:rsidR="004667A5" w:rsidRPr="00E22893">
        <w:rPr>
          <w:rFonts w:ascii="Times New Roman" w:hAnsi="Times New Roman" w:cs="Times New Roman"/>
          <w:sz w:val="28"/>
          <w:szCs w:val="28"/>
        </w:rPr>
        <w:t>а</w:t>
      </w:r>
      <w:r w:rsidRPr="00E22893">
        <w:rPr>
          <w:rFonts w:ascii="Times New Roman" w:hAnsi="Times New Roman" w:cs="Times New Roman"/>
          <w:sz w:val="28"/>
          <w:szCs w:val="28"/>
        </w:rPr>
        <w:t xml:space="preserve"> от 06.10.2003 №131-Ф3 «Об общих принципах организации местного самоуправления в Российской Федерации»,</w:t>
      </w:r>
      <w:r w:rsidR="007C7E04" w:rsidRPr="00E22893">
        <w:rPr>
          <w:rFonts w:ascii="Times New Roman" w:hAnsi="Times New Roman" w:cs="Times New Roman"/>
          <w:sz w:val="28"/>
          <w:szCs w:val="28"/>
        </w:rPr>
        <w:t xml:space="preserve"> Федеральным законом от 13.03.2006 №38-ФЗ «О рекламе», постановлением Правительства Республики Северная Осетия</w:t>
      </w:r>
      <w:r w:rsidR="00DD4156" w:rsidRPr="00E22893">
        <w:rPr>
          <w:rFonts w:ascii="Times New Roman" w:hAnsi="Times New Roman" w:cs="Times New Roman"/>
          <w:sz w:val="28"/>
          <w:szCs w:val="28"/>
        </w:rPr>
        <w:t xml:space="preserve">-Алания </w:t>
      </w:r>
      <w:r w:rsidR="007C7E04" w:rsidRPr="00E22893">
        <w:rPr>
          <w:rFonts w:ascii="Times New Roman" w:hAnsi="Times New Roman" w:cs="Times New Roman"/>
          <w:sz w:val="28"/>
          <w:szCs w:val="28"/>
        </w:rPr>
        <w:t xml:space="preserve">от 06.09.2013 </w:t>
      </w:r>
      <w:r w:rsidR="00380492" w:rsidRPr="00E22893">
        <w:rPr>
          <w:rFonts w:ascii="Times New Roman" w:hAnsi="Times New Roman" w:cs="Times New Roman"/>
          <w:sz w:val="28"/>
          <w:szCs w:val="28"/>
        </w:rPr>
        <w:t>№327 «О мерах по реализации Федерального закона от 13 марта 2006 года «О рекламе»,</w:t>
      </w:r>
      <w:r w:rsidRPr="00E22893">
        <w:rPr>
          <w:rFonts w:ascii="Times New Roman" w:hAnsi="Times New Roman" w:cs="Times New Roman"/>
          <w:sz w:val="28"/>
          <w:szCs w:val="28"/>
        </w:rPr>
        <w:t xml:space="preserve"> Уставом муниципального образования</w:t>
      </w:r>
      <w:r w:rsidR="00AE5454" w:rsidRPr="00E22893">
        <w:rPr>
          <w:rFonts w:ascii="Times New Roman" w:hAnsi="Times New Roman" w:cs="Times New Roman"/>
          <w:sz w:val="28"/>
          <w:szCs w:val="28"/>
        </w:rPr>
        <w:t xml:space="preserve"> городской округ Владикавказ</w:t>
      </w:r>
      <w:r w:rsidR="004667A5" w:rsidRPr="00E22893">
        <w:rPr>
          <w:rFonts w:ascii="Times New Roman" w:hAnsi="Times New Roman" w:cs="Times New Roman"/>
          <w:sz w:val="28"/>
          <w:szCs w:val="28"/>
        </w:rPr>
        <w:t xml:space="preserve"> (Дзауджикау)</w:t>
      </w:r>
      <w:r w:rsidRPr="00E22893">
        <w:rPr>
          <w:rFonts w:ascii="Times New Roman" w:hAnsi="Times New Roman" w:cs="Times New Roman"/>
          <w:sz w:val="28"/>
          <w:szCs w:val="28"/>
        </w:rPr>
        <w:t>, принятым решением Собрания представителей г.Владикавказ от 27.12.2005</w:t>
      </w:r>
      <w:r w:rsidR="00A44EFC" w:rsidRPr="00E22893">
        <w:rPr>
          <w:rFonts w:ascii="Times New Roman" w:hAnsi="Times New Roman" w:cs="Times New Roman"/>
          <w:sz w:val="28"/>
          <w:szCs w:val="28"/>
        </w:rPr>
        <w:t xml:space="preserve"> ( в редакции от 29.05.2026),</w:t>
      </w:r>
      <w:r w:rsidR="00DD4156" w:rsidRPr="00E22893">
        <w:rPr>
          <w:rFonts w:ascii="Times New Roman" w:hAnsi="Times New Roman" w:cs="Times New Roman"/>
          <w:sz w:val="28"/>
          <w:szCs w:val="28"/>
        </w:rPr>
        <w:t xml:space="preserve"> ___________ </w:t>
      </w:r>
      <w:r w:rsidRPr="00E22893">
        <w:rPr>
          <w:rFonts w:ascii="Times New Roman" w:hAnsi="Times New Roman" w:cs="Times New Roman"/>
          <w:sz w:val="28"/>
          <w:szCs w:val="28"/>
        </w:rPr>
        <w:t xml:space="preserve">сессия Собрания представителей г.Владикавказ </w:t>
      </w:r>
      <w:r w:rsidRPr="00E22893">
        <w:rPr>
          <w:rFonts w:ascii="Times New Roman" w:hAnsi="Times New Roman" w:cs="Times New Roman"/>
          <w:sz w:val="28"/>
          <w:szCs w:val="28"/>
          <w:lang w:val="en-US"/>
        </w:rPr>
        <w:t>VII</w:t>
      </w:r>
      <w:r w:rsidR="00B63F1D" w:rsidRPr="00E22893">
        <w:rPr>
          <w:rFonts w:ascii="Times New Roman" w:hAnsi="Times New Roman" w:cs="Times New Roman"/>
          <w:sz w:val="28"/>
          <w:szCs w:val="28"/>
          <w:lang w:val="en-US"/>
        </w:rPr>
        <w:t>I</w:t>
      </w:r>
      <w:r w:rsidRPr="00E22893">
        <w:rPr>
          <w:rFonts w:ascii="Times New Roman" w:hAnsi="Times New Roman" w:cs="Times New Roman"/>
          <w:sz w:val="28"/>
          <w:szCs w:val="28"/>
        </w:rPr>
        <w:t xml:space="preserve"> созыва </w:t>
      </w:r>
      <w:r w:rsidRPr="00E22893">
        <w:rPr>
          <w:rFonts w:ascii="Times New Roman" w:hAnsi="Times New Roman" w:cs="Times New Roman"/>
          <w:b/>
          <w:sz w:val="28"/>
          <w:szCs w:val="28"/>
        </w:rPr>
        <w:t>решает</w:t>
      </w:r>
      <w:r w:rsidRPr="00E22893">
        <w:rPr>
          <w:rFonts w:ascii="Times New Roman" w:hAnsi="Times New Roman" w:cs="Times New Roman"/>
          <w:sz w:val="28"/>
          <w:szCs w:val="28"/>
        </w:rPr>
        <w:t>:</w:t>
      </w:r>
    </w:p>
    <w:p w14:paraId="18C1DD1C" w14:textId="77777777" w:rsidR="00864DE2" w:rsidRDefault="00864DE2" w:rsidP="00DD4156">
      <w:pPr>
        <w:spacing w:after="0"/>
        <w:ind w:firstLine="709"/>
        <w:jc w:val="both"/>
        <w:rPr>
          <w:rFonts w:ascii="Times New Roman" w:hAnsi="Times New Roman" w:cs="Times New Roman"/>
          <w:b/>
          <w:sz w:val="28"/>
          <w:szCs w:val="28"/>
          <w:lang w:eastAsia="ru-RU"/>
        </w:rPr>
      </w:pPr>
    </w:p>
    <w:p w14:paraId="652AC4DD" w14:textId="77777777" w:rsidR="00B2401F" w:rsidRPr="00DD4156" w:rsidRDefault="00B2401F" w:rsidP="00DD4156">
      <w:pPr>
        <w:spacing w:after="0"/>
        <w:ind w:firstLine="709"/>
        <w:jc w:val="both"/>
        <w:rPr>
          <w:rFonts w:ascii="Times New Roman" w:hAnsi="Times New Roman" w:cs="Times New Roman"/>
          <w:b/>
          <w:sz w:val="28"/>
          <w:szCs w:val="28"/>
          <w:lang w:eastAsia="ru-RU"/>
        </w:rPr>
      </w:pPr>
      <w:r w:rsidRPr="00DD4156">
        <w:rPr>
          <w:rFonts w:ascii="Times New Roman" w:hAnsi="Times New Roman" w:cs="Times New Roman"/>
          <w:b/>
          <w:sz w:val="28"/>
          <w:szCs w:val="28"/>
          <w:lang w:eastAsia="ru-RU"/>
        </w:rPr>
        <w:t>Статья 1</w:t>
      </w:r>
    </w:p>
    <w:p w14:paraId="34CF4168" w14:textId="4C5F095C" w:rsidR="00E42E03" w:rsidRPr="00DD4156" w:rsidRDefault="00106078" w:rsidP="00DD4156">
      <w:pPr>
        <w:spacing w:after="0" w:line="240" w:lineRule="auto"/>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Внести в Положение </w:t>
      </w:r>
      <w:r w:rsidR="00380492" w:rsidRPr="00DD4156">
        <w:rPr>
          <w:rFonts w:ascii="Times New Roman" w:hAnsi="Times New Roman" w:cs="Times New Roman"/>
          <w:sz w:val="28"/>
          <w:szCs w:val="28"/>
          <w:lang w:eastAsia="ru-RU"/>
        </w:rPr>
        <w:t>о порядке установки рекламных к</w:t>
      </w:r>
      <w:r w:rsidR="00EF5B3D" w:rsidRPr="00DD4156">
        <w:rPr>
          <w:rFonts w:ascii="Times New Roman" w:hAnsi="Times New Roman" w:cs="Times New Roman"/>
          <w:sz w:val="28"/>
          <w:szCs w:val="28"/>
          <w:lang w:eastAsia="ru-RU"/>
        </w:rPr>
        <w:t xml:space="preserve">онструкций и средств размещения </w:t>
      </w:r>
      <w:r w:rsidR="00380492" w:rsidRPr="00DD4156">
        <w:rPr>
          <w:rFonts w:ascii="Times New Roman" w:hAnsi="Times New Roman" w:cs="Times New Roman"/>
          <w:sz w:val="28"/>
          <w:szCs w:val="28"/>
          <w:lang w:eastAsia="ru-RU"/>
        </w:rPr>
        <w:t xml:space="preserve">информации на территории муниципального образования г.Владикавказ, утвержденное решением Собрания представителей г.Владикавказ от 09.11.2021 №25/63, </w:t>
      </w:r>
      <w:r w:rsidR="008564A3" w:rsidRPr="00DD4156">
        <w:rPr>
          <w:rFonts w:ascii="Times New Roman" w:hAnsi="Times New Roman" w:cs="Times New Roman"/>
          <w:sz w:val="28"/>
          <w:szCs w:val="28"/>
          <w:lang w:eastAsia="ru-RU"/>
        </w:rPr>
        <w:t>следующие изменения:</w:t>
      </w:r>
    </w:p>
    <w:p w14:paraId="45031ECA" w14:textId="68DB308B" w:rsidR="00EF5B3D" w:rsidRPr="00DD4156" w:rsidRDefault="00AE5692" w:rsidP="00DD4156">
      <w:pPr>
        <w:spacing w:after="0"/>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1) подпункт 2.2.9.5 </w:t>
      </w:r>
      <w:r w:rsidR="00EF5B3D" w:rsidRPr="00DD4156">
        <w:rPr>
          <w:rFonts w:ascii="Times New Roman" w:hAnsi="Times New Roman" w:cs="Times New Roman"/>
          <w:sz w:val="28"/>
          <w:szCs w:val="28"/>
          <w:lang w:eastAsia="ru-RU"/>
        </w:rPr>
        <w:t>изложить в следующей редакции:</w:t>
      </w:r>
    </w:p>
    <w:p w14:paraId="425AF377" w14:textId="77777777" w:rsidR="004E6BE0" w:rsidRPr="00DD4156" w:rsidRDefault="00AE5692" w:rsidP="00DD4156">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«2.2.9.5. Установка рекламных конструкций на объектах культурного наследия (памятниках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w:t>
      </w:r>
      <w:r w:rsidRPr="00DD4156">
        <w:rPr>
          <w:rFonts w:ascii="Times New Roman" w:hAnsi="Times New Roman" w:cs="Times New Roman"/>
          <w:sz w:val="28"/>
          <w:szCs w:val="28"/>
        </w:rPr>
        <w:lastRenderedPageBreak/>
        <w:t>их территориях допускается в случаях и на условиях, которые предусмотрены Федеральным</w:t>
      </w:r>
      <w:r w:rsidR="002E219D" w:rsidRPr="00DD4156">
        <w:rPr>
          <w:rFonts w:ascii="Times New Roman" w:hAnsi="Times New Roman" w:cs="Times New Roman"/>
          <w:sz w:val="28"/>
          <w:szCs w:val="28"/>
        </w:rPr>
        <w:t xml:space="preserve"> законом о</w:t>
      </w:r>
      <w:r w:rsidRPr="00DD4156">
        <w:rPr>
          <w:rFonts w:ascii="Times New Roman" w:hAnsi="Times New Roman" w:cs="Times New Roman"/>
          <w:sz w:val="28"/>
          <w:szCs w:val="28"/>
        </w:rPr>
        <w:t>т 25</w:t>
      </w:r>
      <w:r w:rsidR="002E219D" w:rsidRPr="00DD4156">
        <w:rPr>
          <w:rFonts w:ascii="Times New Roman" w:hAnsi="Times New Roman" w:cs="Times New Roman"/>
          <w:sz w:val="28"/>
          <w:szCs w:val="28"/>
        </w:rPr>
        <w:t>.06.</w:t>
      </w:r>
      <w:r w:rsidRPr="00DD4156">
        <w:rPr>
          <w:rFonts w:ascii="Times New Roman" w:hAnsi="Times New Roman" w:cs="Times New Roman"/>
          <w:sz w:val="28"/>
          <w:szCs w:val="28"/>
        </w:rPr>
        <w:t>2002</w:t>
      </w:r>
      <w:r w:rsidR="002E219D" w:rsidRPr="00DD4156">
        <w:rPr>
          <w:rFonts w:ascii="Times New Roman" w:hAnsi="Times New Roman" w:cs="Times New Roman"/>
          <w:sz w:val="28"/>
          <w:szCs w:val="28"/>
        </w:rPr>
        <w:t xml:space="preserve"> №</w:t>
      </w:r>
      <w:r w:rsidRPr="00DD4156">
        <w:rPr>
          <w:rFonts w:ascii="Times New Roman" w:hAnsi="Times New Roman" w:cs="Times New Roman"/>
          <w:sz w:val="28"/>
          <w:szCs w:val="28"/>
        </w:rPr>
        <w:t xml:space="preserve"> 73-ФЗ "Об объектах культурного наследия (памятниках истории и культуры) народов Российской Федерации", с соблюдением требований к рекламе и ее распростр</w:t>
      </w:r>
      <w:r w:rsidR="002E219D" w:rsidRPr="00DD4156">
        <w:rPr>
          <w:rFonts w:ascii="Times New Roman" w:hAnsi="Times New Roman" w:cs="Times New Roman"/>
          <w:sz w:val="28"/>
          <w:szCs w:val="28"/>
        </w:rPr>
        <w:t xml:space="preserve">анению, установленных </w:t>
      </w:r>
      <w:r w:rsidRPr="00DD4156">
        <w:rPr>
          <w:rFonts w:ascii="Times New Roman" w:hAnsi="Times New Roman" w:cs="Times New Roman"/>
          <w:sz w:val="28"/>
          <w:szCs w:val="28"/>
        </w:rPr>
        <w:t>Федеральным законом</w:t>
      </w:r>
      <w:r w:rsidR="002E219D" w:rsidRPr="00DD4156">
        <w:rPr>
          <w:rFonts w:ascii="Times New Roman" w:hAnsi="Times New Roman" w:cs="Times New Roman"/>
          <w:sz w:val="28"/>
          <w:szCs w:val="28"/>
        </w:rPr>
        <w:t xml:space="preserve"> от 13.03.2026 №38-ФЗ «О рекламе»</w:t>
      </w:r>
      <w:r w:rsidRPr="00DD4156">
        <w:rPr>
          <w:rFonts w:ascii="Times New Roman" w:hAnsi="Times New Roman" w:cs="Times New Roman"/>
          <w:sz w:val="28"/>
          <w:szCs w:val="28"/>
        </w:rPr>
        <w:t>.</w:t>
      </w:r>
    </w:p>
    <w:p w14:paraId="3F12626C" w14:textId="5E5867FA" w:rsidR="004E6BE0" w:rsidRPr="00DD4156" w:rsidRDefault="00864DE2" w:rsidP="00DD415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Установка </w:t>
      </w:r>
      <w:r w:rsidRPr="00E22893">
        <w:rPr>
          <w:rFonts w:ascii="Times New Roman" w:hAnsi="Times New Roman" w:cs="Times New Roman"/>
          <w:sz w:val="28"/>
          <w:szCs w:val="28"/>
        </w:rPr>
        <w:t>с</w:t>
      </w:r>
      <w:r w:rsidR="00A44EFC" w:rsidRPr="00E22893">
        <w:rPr>
          <w:rFonts w:ascii="Times New Roman" w:hAnsi="Times New Roman" w:cs="Times New Roman"/>
          <w:sz w:val="28"/>
          <w:szCs w:val="28"/>
        </w:rPr>
        <w:t>редств</w:t>
      </w:r>
      <w:r w:rsidR="002E219D" w:rsidRPr="00DD4156">
        <w:rPr>
          <w:rFonts w:ascii="Times New Roman" w:hAnsi="Times New Roman" w:cs="Times New Roman"/>
          <w:sz w:val="28"/>
          <w:szCs w:val="28"/>
        </w:rPr>
        <w:t xml:space="preserve"> размещения информации</w:t>
      </w:r>
      <w:r>
        <w:rPr>
          <w:rFonts w:ascii="Times New Roman" w:hAnsi="Times New Roman" w:cs="Times New Roman"/>
          <w:sz w:val="28"/>
          <w:szCs w:val="28"/>
        </w:rPr>
        <w:t xml:space="preserve"> </w:t>
      </w:r>
      <w:r w:rsidR="002E219D" w:rsidRPr="00DD4156">
        <w:rPr>
          <w:rFonts w:ascii="Times New Roman" w:hAnsi="Times New Roman" w:cs="Times New Roman"/>
          <w:sz w:val="28"/>
          <w:szCs w:val="28"/>
        </w:rPr>
        <w:t>на объектах культурного наследия (памятниках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их территориях допускается в случаях и на условиях, которые предусмотрены Приказом Комитета по охране и использованию объектов культурного наследия Республики Северная Осетия – Алания от 13.05.2024 №153 «Об утверждении порядка размещения вывески на объекте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объекте культурного наследия регионального значения, выявленном объекте культурного наследия и зданиях, находящихся в границах территории достопримечательных мест, расположенных на территории Республики Северная Осетия-Алания»</w:t>
      </w:r>
      <w:r>
        <w:rPr>
          <w:rFonts w:ascii="Times New Roman" w:hAnsi="Times New Roman" w:cs="Times New Roman"/>
          <w:sz w:val="28"/>
          <w:szCs w:val="28"/>
        </w:rPr>
        <w:t>.</w:t>
      </w:r>
    </w:p>
    <w:p w14:paraId="09A6DC96" w14:textId="3BED4C12" w:rsidR="00864DE2" w:rsidRDefault="004E6BE0" w:rsidP="00864DE2">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Установка рекламных конструкций и средств размещения информации на объектах культурного наследия (памятниках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их территориях допускается по обязательному согласованию с Комитетом по охране и использованию объектов культурного наследия Республики Северная Осетия-Алания.»</w:t>
      </w:r>
      <w:r w:rsidR="00CA0A2A">
        <w:rPr>
          <w:rFonts w:ascii="Times New Roman" w:hAnsi="Times New Roman" w:cs="Times New Roman"/>
          <w:sz w:val="28"/>
          <w:szCs w:val="28"/>
        </w:rPr>
        <w:t>;</w:t>
      </w:r>
    </w:p>
    <w:p w14:paraId="191BA500" w14:textId="77777777" w:rsidR="00864DE2" w:rsidRDefault="00864DE2" w:rsidP="00864DE2">
      <w:pPr>
        <w:spacing w:after="0"/>
        <w:ind w:firstLine="709"/>
        <w:jc w:val="both"/>
        <w:rPr>
          <w:rFonts w:ascii="Times New Roman" w:hAnsi="Times New Roman" w:cs="Times New Roman"/>
          <w:sz w:val="28"/>
          <w:szCs w:val="28"/>
        </w:rPr>
      </w:pPr>
    </w:p>
    <w:p w14:paraId="42975B72" w14:textId="616920C9" w:rsidR="00B846E0" w:rsidRPr="00DD4156" w:rsidRDefault="00B846E0" w:rsidP="00864DE2">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2) подпункт 2.2.9.7 изложить в следующей редакции:</w:t>
      </w:r>
    </w:p>
    <w:p w14:paraId="33E3B31A" w14:textId="3EC828F0" w:rsidR="00BC4D53" w:rsidRPr="00DD4156" w:rsidRDefault="00BC4D53" w:rsidP="00864DE2">
      <w:pPr>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«2.2.9.7. На зданиях, расположенных в границах зон охраны объектов культурного наследия, </w:t>
      </w:r>
      <w:r w:rsidR="001528D2" w:rsidRPr="00DD4156">
        <w:rPr>
          <w:rFonts w:ascii="Times New Roman" w:hAnsi="Times New Roman" w:cs="Times New Roman"/>
          <w:sz w:val="28"/>
          <w:szCs w:val="28"/>
        </w:rPr>
        <w:t xml:space="preserve">в границах территорий объектов культурного наследия, </w:t>
      </w:r>
      <w:r w:rsidRPr="00DD4156">
        <w:rPr>
          <w:rFonts w:ascii="Times New Roman" w:hAnsi="Times New Roman" w:cs="Times New Roman"/>
          <w:sz w:val="28"/>
          <w:szCs w:val="28"/>
        </w:rPr>
        <w:t xml:space="preserve">в историческом центре города, а также на фасадах зданий, выполненных по индивидуальным проектам, </w:t>
      </w:r>
      <w:r w:rsidRPr="00E22893">
        <w:rPr>
          <w:rFonts w:ascii="Times New Roman" w:hAnsi="Times New Roman" w:cs="Times New Roman"/>
          <w:sz w:val="28"/>
          <w:szCs w:val="28"/>
        </w:rPr>
        <w:t>имеющи</w:t>
      </w:r>
      <w:r w:rsidR="000C1407" w:rsidRPr="00E22893">
        <w:rPr>
          <w:rFonts w:ascii="Times New Roman" w:hAnsi="Times New Roman" w:cs="Times New Roman"/>
          <w:sz w:val="28"/>
          <w:szCs w:val="28"/>
        </w:rPr>
        <w:t>х</w:t>
      </w:r>
      <w:r w:rsidRPr="00DD4156">
        <w:rPr>
          <w:rFonts w:ascii="Times New Roman" w:hAnsi="Times New Roman" w:cs="Times New Roman"/>
          <w:sz w:val="28"/>
          <w:szCs w:val="28"/>
        </w:rPr>
        <w:t xml:space="preserve"> своеобразную тектонику, пластику, деталировку и насыщенную орнаментику, средства размещения информации устанавливаются только в форме настенных конструкций,</w:t>
      </w:r>
      <w:r w:rsidR="003B4A3E" w:rsidRPr="00DD4156">
        <w:rPr>
          <w:rFonts w:ascii="Times New Roman" w:hAnsi="Times New Roman" w:cs="Times New Roman"/>
          <w:sz w:val="28"/>
          <w:szCs w:val="28"/>
        </w:rPr>
        <w:t xml:space="preserve"> размещаемых параллельно плоскости фасада и</w:t>
      </w:r>
      <w:r w:rsidRPr="00DD4156">
        <w:rPr>
          <w:rFonts w:ascii="Times New Roman" w:hAnsi="Times New Roman" w:cs="Times New Roman"/>
          <w:sz w:val="28"/>
          <w:szCs w:val="28"/>
        </w:rPr>
        <w:t xml:space="preserve"> состоящих исключительно из отдельных объемных символов высотой не более 0,3 </w:t>
      </w:r>
      <w:r w:rsidRPr="00E22893">
        <w:rPr>
          <w:rFonts w:ascii="Times New Roman" w:hAnsi="Times New Roman" w:cs="Times New Roman"/>
          <w:sz w:val="28"/>
          <w:szCs w:val="28"/>
        </w:rPr>
        <w:t>м</w:t>
      </w:r>
      <w:r w:rsidR="002512E8" w:rsidRPr="00E22893">
        <w:rPr>
          <w:rFonts w:ascii="Times New Roman" w:hAnsi="Times New Roman" w:cs="Times New Roman"/>
          <w:sz w:val="28"/>
          <w:szCs w:val="28"/>
        </w:rPr>
        <w:t>етра или</w:t>
      </w:r>
      <w:r w:rsidR="002512E8" w:rsidRPr="000C1407">
        <w:rPr>
          <w:rFonts w:ascii="Times New Roman" w:hAnsi="Times New Roman" w:cs="Times New Roman"/>
          <w:color w:val="FF0000"/>
          <w:sz w:val="28"/>
          <w:szCs w:val="28"/>
        </w:rPr>
        <w:t xml:space="preserve"> </w:t>
      </w:r>
      <w:r w:rsidR="002512E8" w:rsidRPr="00DD4156">
        <w:rPr>
          <w:rFonts w:ascii="Times New Roman" w:hAnsi="Times New Roman" w:cs="Times New Roman"/>
          <w:sz w:val="28"/>
          <w:szCs w:val="28"/>
        </w:rPr>
        <w:t xml:space="preserve">панелей-кронштейнов из декоративных элементов с габаритами по высоте не более 0,4 метра и по ширине не более 0,4 метра, в том числе с возможностью организации </w:t>
      </w:r>
      <w:r w:rsidR="003B4A3E" w:rsidRPr="00DD4156">
        <w:rPr>
          <w:rFonts w:ascii="Times New Roman" w:hAnsi="Times New Roman" w:cs="Times New Roman"/>
          <w:sz w:val="28"/>
          <w:szCs w:val="28"/>
        </w:rPr>
        <w:t xml:space="preserve">немерцающей приглушенной </w:t>
      </w:r>
      <w:r w:rsidR="002512E8" w:rsidRPr="00DD4156">
        <w:rPr>
          <w:rFonts w:ascii="Times New Roman" w:hAnsi="Times New Roman" w:cs="Times New Roman"/>
          <w:sz w:val="28"/>
          <w:szCs w:val="28"/>
        </w:rPr>
        <w:t xml:space="preserve">внутренней </w:t>
      </w:r>
      <w:r w:rsidR="002512E8" w:rsidRPr="00DD4156">
        <w:rPr>
          <w:rFonts w:ascii="Times New Roman" w:hAnsi="Times New Roman" w:cs="Times New Roman"/>
          <w:sz w:val="28"/>
          <w:szCs w:val="28"/>
        </w:rPr>
        <w:lastRenderedPageBreak/>
        <w:t>подсветки, а также маркиз</w:t>
      </w:r>
      <w:r w:rsidR="00893488" w:rsidRPr="00DD4156">
        <w:rPr>
          <w:rFonts w:ascii="Times New Roman" w:hAnsi="Times New Roman" w:cs="Times New Roman"/>
          <w:sz w:val="28"/>
          <w:szCs w:val="28"/>
        </w:rPr>
        <w:t xml:space="preserve"> и вывесок</w:t>
      </w:r>
      <w:r w:rsidR="001528D2" w:rsidRPr="00DD4156">
        <w:rPr>
          <w:rFonts w:ascii="Times New Roman" w:hAnsi="Times New Roman" w:cs="Times New Roman"/>
          <w:sz w:val="28"/>
          <w:szCs w:val="28"/>
        </w:rPr>
        <w:t xml:space="preserve">, размещаемых </w:t>
      </w:r>
      <w:r w:rsidR="00893488" w:rsidRPr="00DD4156">
        <w:rPr>
          <w:rFonts w:ascii="Times New Roman" w:hAnsi="Times New Roman" w:cs="Times New Roman"/>
          <w:sz w:val="28"/>
          <w:szCs w:val="28"/>
        </w:rPr>
        <w:t>на</w:t>
      </w:r>
      <w:r w:rsidR="001528D2" w:rsidRPr="00DD4156">
        <w:rPr>
          <w:rFonts w:ascii="Times New Roman" w:hAnsi="Times New Roman" w:cs="Times New Roman"/>
          <w:sz w:val="28"/>
          <w:szCs w:val="28"/>
        </w:rPr>
        <w:t xml:space="preserve"> элементах козырька или навеса, не закрывающих </w:t>
      </w:r>
      <w:r w:rsidR="001528D2" w:rsidRPr="00E22893">
        <w:rPr>
          <w:rFonts w:ascii="Times New Roman" w:hAnsi="Times New Roman" w:cs="Times New Roman"/>
          <w:sz w:val="28"/>
          <w:szCs w:val="28"/>
        </w:rPr>
        <w:t>кованые</w:t>
      </w:r>
      <w:r w:rsidR="001528D2" w:rsidRPr="00DD4156">
        <w:rPr>
          <w:rFonts w:ascii="Times New Roman" w:hAnsi="Times New Roman" w:cs="Times New Roman"/>
          <w:sz w:val="28"/>
          <w:szCs w:val="28"/>
        </w:rPr>
        <w:t xml:space="preserve"> элементы. </w:t>
      </w:r>
      <w:r w:rsidR="003B4A3E" w:rsidRPr="00DD4156">
        <w:rPr>
          <w:rFonts w:ascii="Times New Roman" w:hAnsi="Times New Roman" w:cs="Times New Roman"/>
          <w:sz w:val="28"/>
          <w:szCs w:val="28"/>
        </w:rPr>
        <w:t>Каркас настенной конструкции, размещаемой парал</w:t>
      </w:r>
      <w:r w:rsidR="0087697C">
        <w:rPr>
          <w:rFonts w:ascii="Times New Roman" w:hAnsi="Times New Roman" w:cs="Times New Roman"/>
          <w:sz w:val="28"/>
          <w:szCs w:val="28"/>
        </w:rPr>
        <w:t xml:space="preserve">лельно плоскости фасада, должен </w:t>
      </w:r>
      <w:r w:rsidR="003B4A3E" w:rsidRPr="00DD4156">
        <w:rPr>
          <w:rFonts w:ascii="Times New Roman" w:hAnsi="Times New Roman" w:cs="Times New Roman"/>
          <w:sz w:val="28"/>
          <w:szCs w:val="28"/>
        </w:rPr>
        <w:t xml:space="preserve">выступать от плоскости фасада на 0,15 метра, а </w:t>
      </w:r>
      <w:r w:rsidR="001528D2" w:rsidRPr="00DD4156">
        <w:rPr>
          <w:rFonts w:ascii="Times New Roman" w:hAnsi="Times New Roman" w:cs="Times New Roman"/>
          <w:sz w:val="28"/>
          <w:szCs w:val="28"/>
        </w:rPr>
        <w:t xml:space="preserve">ближайшая к фасаду точка </w:t>
      </w:r>
      <w:r w:rsidR="003B4A3E" w:rsidRPr="00DD4156">
        <w:rPr>
          <w:rFonts w:ascii="Times New Roman" w:hAnsi="Times New Roman" w:cs="Times New Roman"/>
          <w:sz w:val="28"/>
          <w:szCs w:val="28"/>
        </w:rPr>
        <w:t>и</w:t>
      </w:r>
      <w:r w:rsidR="004942A9" w:rsidRPr="00DD4156">
        <w:rPr>
          <w:rFonts w:ascii="Times New Roman" w:hAnsi="Times New Roman" w:cs="Times New Roman"/>
          <w:sz w:val="28"/>
          <w:szCs w:val="28"/>
        </w:rPr>
        <w:t>нформационно</w:t>
      </w:r>
      <w:r w:rsidR="008A7CBD" w:rsidRPr="00DD4156">
        <w:rPr>
          <w:rFonts w:ascii="Times New Roman" w:hAnsi="Times New Roman" w:cs="Times New Roman"/>
          <w:sz w:val="28"/>
          <w:szCs w:val="28"/>
        </w:rPr>
        <w:t>го</w:t>
      </w:r>
      <w:r w:rsidR="004942A9" w:rsidRPr="00DD4156">
        <w:rPr>
          <w:rFonts w:ascii="Times New Roman" w:hAnsi="Times New Roman" w:cs="Times New Roman"/>
          <w:sz w:val="28"/>
          <w:szCs w:val="28"/>
        </w:rPr>
        <w:t xml:space="preserve"> пол</w:t>
      </w:r>
      <w:r w:rsidR="008A7CBD" w:rsidRPr="00DD4156">
        <w:rPr>
          <w:rFonts w:ascii="Times New Roman" w:hAnsi="Times New Roman" w:cs="Times New Roman"/>
          <w:sz w:val="28"/>
          <w:szCs w:val="28"/>
        </w:rPr>
        <w:t>я</w:t>
      </w:r>
      <w:r w:rsidR="004942A9" w:rsidRPr="00DD4156">
        <w:rPr>
          <w:rFonts w:ascii="Times New Roman" w:hAnsi="Times New Roman" w:cs="Times New Roman"/>
          <w:sz w:val="28"/>
          <w:szCs w:val="28"/>
        </w:rPr>
        <w:t xml:space="preserve"> панель-кронштейна не должн</w:t>
      </w:r>
      <w:r w:rsidR="008A7CBD" w:rsidRPr="00DD4156">
        <w:rPr>
          <w:rFonts w:ascii="Times New Roman" w:hAnsi="Times New Roman" w:cs="Times New Roman"/>
          <w:sz w:val="28"/>
          <w:szCs w:val="28"/>
        </w:rPr>
        <w:t>а</w:t>
      </w:r>
      <w:r w:rsidR="004942A9" w:rsidRPr="00DD4156">
        <w:rPr>
          <w:rFonts w:ascii="Times New Roman" w:hAnsi="Times New Roman" w:cs="Times New Roman"/>
          <w:sz w:val="28"/>
          <w:szCs w:val="28"/>
        </w:rPr>
        <w:t xml:space="preserve"> находиться от плоскости фасада более чем </w:t>
      </w:r>
      <w:r w:rsidR="000C1407" w:rsidRPr="00E22893">
        <w:rPr>
          <w:rFonts w:ascii="Times New Roman" w:hAnsi="Times New Roman" w:cs="Times New Roman"/>
          <w:sz w:val="28"/>
          <w:szCs w:val="28"/>
        </w:rPr>
        <w:t>в</w:t>
      </w:r>
      <w:r w:rsidR="000C1407">
        <w:rPr>
          <w:rFonts w:ascii="Times New Roman" w:hAnsi="Times New Roman" w:cs="Times New Roman"/>
          <w:sz w:val="28"/>
          <w:szCs w:val="28"/>
        </w:rPr>
        <w:t xml:space="preserve"> </w:t>
      </w:r>
      <w:r w:rsidR="004942A9" w:rsidRPr="00DD4156">
        <w:rPr>
          <w:rFonts w:ascii="Times New Roman" w:hAnsi="Times New Roman" w:cs="Times New Roman"/>
          <w:sz w:val="28"/>
          <w:szCs w:val="28"/>
        </w:rPr>
        <w:t>0,2 метра.</w:t>
      </w:r>
      <w:r w:rsidR="001528D2" w:rsidRPr="00DD4156">
        <w:rPr>
          <w:rFonts w:ascii="Times New Roman" w:hAnsi="Times New Roman" w:cs="Times New Roman"/>
          <w:sz w:val="28"/>
          <w:szCs w:val="28"/>
        </w:rPr>
        <w:t>»</w:t>
      </w:r>
      <w:r w:rsidR="00CA0A2A">
        <w:rPr>
          <w:rFonts w:ascii="Times New Roman" w:hAnsi="Times New Roman" w:cs="Times New Roman"/>
          <w:sz w:val="28"/>
          <w:szCs w:val="28"/>
        </w:rPr>
        <w:t>;</w:t>
      </w:r>
    </w:p>
    <w:p w14:paraId="23DD03CF" w14:textId="6DE23F7C" w:rsidR="00D00250" w:rsidRPr="00DD4156" w:rsidRDefault="008A7CBD" w:rsidP="00CA0A2A">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3) подпункт 2.4.2</w:t>
      </w:r>
      <w:r w:rsidR="00D00250" w:rsidRPr="00DD4156">
        <w:rPr>
          <w:rFonts w:ascii="Times New Roman" w:hAnsi="Times New Roman" w:cs="Times New Roman"/>
          <w:sz w:val="28"/>
          <w:szCs w:val="28"/>
        </w:rPr>
        <w:t xml:space="preserve"> изложить в следующей редакции:</w:t>
      </w:r>
    </w:p>
    <w:p w14:paraId="0B726ADB" w14:textId="7BC27ADB" w:rsidR="00D00250" w:rsidRPr="00DD4156" w:rsidRDefault="00D00250" w:rsidP="00CA0A2A">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«2.4.2. Деятельность по контролю законности установки рекламных и информационных конструкций осуществляется Управлением по контролю за городским хозяйством администрации местного самоуправления г.Владикавказа (далее – УКГХ АМС г.Владикавказа).»;</w:t>
      </w:r>
    </w:p>
    <w:p w14:paraId="193EBB49" w14:textId="77777777" w:rsidR="00CA0A2A" w:rsidRDefault="00CA0A2A" w:rsidP="00864DE2">
      <w:pPr>
        <w:spacing w:after="0"/>
        <w:jc w:val="both"/>
        <w:rPr>
          <w:rFonts w:ascii="Times New Roman" w:hAnsi="Times New Roman" w:cs="Times New Roman"/>
          <w:sz w:val="28"/>
          <w:szCs w:val="28"/>
        </w:rPr>
      </w:pPr>
    </w:p>
    <w:p w14:paraId="3741631E" w14:textId="77777777" w:rsidR="00864DE2" w:rsidRDefault="00D00250" w:rsidP="00CA0A2A">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4) </w:t>
      </w:r>
      <w:r w:rsidR="008A7CBD" w:rsidRPr="00DD4156">
        <w:rPr>
          <w:rFonts w:ascii="Times New Roman" w:hAnsi="Times New Roman" w:cs="Times New Roman"/>
          <w:sz w:val="28"/>
          <w:szCs w:val="28"/>
        </w:rPr>
        <w:t xml:space="preserve">в </w:t>
      </w:r>
      <w:r w:rsidRPr="00DD4156">
        <w:rPr>
          <w:rFonts w:ascii="Times New Roman" w:hAnsi="Times New Roman" w:cs="Times New Roman"/>
          <w:sz w:val="28"/>
          <w:szCs w:val="28"/>
        </w:rPr>
        <w:t>подпункт</w:t>
      </w:r>
      <w:r w:rsidR="008A7CBD" w:rsidRPr="00DD4156">
        <w:rPr>
          <w:rFonts w:ascii="Times New Roman" w:hAnsi="Times New Roman" w:cs="Times New Roman"/>
          <w:sz w:val="28"/>
          <w:szCs w:val="28"/>
        </w:rPr>
        <w:t>е 2.4.3 слова «Управления АТИ» заменить словом</w:t>
      </w:r>
      <w:r w:rsidR="00923456" w:rsidRPr="00DD4156">
        <w:rPr>
          <w:rFonts w:ascii="Times New Roman" w:hAnsi="Times New Roman" w:cs="Times New Roman"/>
          <w:sz w:val="28"/>
          <w:szCs w:val="28"/>
        </w:rPr>
        <w:t xml:space="preserve"> (аббревиатурой)</w:t>
      </w:r>
      <w:r w:rsidR="008A7CBD" w:rsidRPr="00DD4156">
        <w:rPr>
          <w:rFonts w:ascii="Times New Roman" w:hAnsi="Times New Roman" w:cs="Times New Roman"/>
          <w:sz w:val="28"/>
          <w:szCs w:val="28"/>
        </w:rPr>
        <w:t xml:space="preserve"> «УКГХ»</w:t>
      </w:r>
      <w:r w:rsidR="00923456" w:rsidRPr="00DD4156">
        <w:rPr>
          <w:rFonts w:ascii="Times New Roman" w:hAnsi="Times New Roman" w:cs="Times New Roman"/>
          <w:sz w:val="28"/>
          <w:szCs w:val="28"/>
        </w:rPr>
        <w:t>;</w:t>
      </w:r>
    </w:p>
    <w:p w14:paraId="051703D3" w14:textId="77777777" w:rsidR="00864DE2" w:rsidRDefault="00864DE2" w:rsidP="00864DE2">
      <w:pPr>
        <w:spacing w:after="0"/>
        <w:jc w:val="both"/>
        <w:rPr>
          <w:rFonts w:ascii="Times New Roman" w:hAnsi="Times New Roman" w:cs="Times New Roman"/>
          <w:sz w:val="28"/>
          <w:szCs w:val="28"/>
        </w:rPr>
      </w:pPr>
    </w:p>
    <w:p w14:paraId="717B41F5" w14:textId="628435F6" w:rsidR="005D2E76" w:rsidRPr="00DD4156" w:rsidRDefault="00D00250"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lang w:eastAsia="ru-RU"/>
        </w:rPr>
        <w:t>5</w:t>
      </w:r>
      <w:r w:rsidR="00106078" w:rsidRPr="00DD4156">
        <w:rPr>
          <w:rFonts w:ascii="Times New Roman" w:hAnsi="Times New Roman" w:cs="Times New Roman"/>
          <w:sz w:val="28"/>
          <w:szCs w:val="28"/>
          <w:lang w:eastAsia="ru-RU"/>
        </w:rPr>
        <w:t xml:space="preserve">) </w:t>
      </w:r>
      <w:r w:rsidR="00923456" w:rsidRPr="00DD4156">
        <w:rPr>
          <w:rFonts w:ascii="Times New Roman" w:hAnsi="Times New Roman" w:cs="Times New Roman"/>
          <w:sz w:val="28"/>
          <w:szCs w:val="28"/>
          <w:lang w:eastAsia="ru-RU"/>
        </w:rPr>
        <w:t xml:space="preserve">пункт 7.1 </w:t>
      </w:r>
      <w:r w:rsidR="00AB5D32" w:rsidRPr="00DD4156">
        <w:rPr>
          <w:rFonts w:ascii="Times New Roman" w:hAnsi="Times New Roman" w:cs="Times New Roman"/>
          <w:sz w:val="28"/>
          <w:szCs w:val="28"/>
          <w:lang w:eastAsia="ru-RU"/>
        </w:rPr>
        <w:t>изложить в следующей редакции:</w:t>
      </w:r>
    </w:p>
    <w:p w14:paraId="1FE1E16F" w14:textId="7CE21D99"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«7.1. Размер оплаты за установку и эксплуатацию рекламной конструкции, а также за право проведения рекламно-зрелищных мероприятий в г. Владикавказе определяется по следующей формуле (в рублях):</w:t>
      </w:r>
    </w:p>
    <w:p w14:paraId="37921D71" w14:textId="7C0203C3"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C = S x </w:t>
      </w:r>
      <w:r w:rsidR="00923456" w:rsidRPr="00DD4156">
        <w:rPr>
          <w:rFonts w:ascii="Times New Roman" w:hAnsi="Times New Roman" w:cs="Times New Roman"/>
          <w:sz w:val="28"/>
          <w:szCs w:val="28"/>
        </w:rPr>
        <w:t>(</w:t>
      </w:r>
      <w:r w:rsidRPr="00DD4156">
        <w:rPr>
          <w:rFonts w:ascii="Times New Roman" w:hAnsi="Times New Roman" w:cs="Times New Roman"/>
          <w:sz w:val="28"/>
          <w:szCs w:val="28"/>
        </w:rPr>
        <w:t>P</w:t>
      </w:r>
      <w:r w:rsidR="00923456" w:rsidRPr="00DD4156">
        <w:rPr>
          <w:rFonts w:ascii="Times New Roman" w:hAnsi="Times New Roman" w:cs="Times New Roman"/>
          <w:sz w:val="28"/>
          <w:szCs w:val="28"/>
        </w:rPr>
        <w:t xml:space="preserve"> x Кинф)</w:t>
      </w:r>
      <w:r w:rsidRPr="00DD4156">
        <w:rPr>
          <w:rFonts w:ascii="Times New Roman" w:hAnsi="Times New Roman" w:cs="Times New Roman"/>
          <w:sz w:val="28"/>
          <w:szCs w:val="28"/>
        </w:rPr>
        <w:t xml:space="preserve"> x К</w:t>
      </w:r>
      <w:r w:rsidR="00923456" w:rsidRPr="00DD4156">
        <w:rPr>
          <w:rFonts w:ascii="Times New Roman" w:hAnsi="Times New Roman" w:cs="Times New Roman"/>
          <w:sz w:val="28"/>
          <w:szCs w:val="28"/>
        </w:rPr>
        <w:t>1 х К2 х К3</w:t>
      </w:r>
      <w:r w:rsidRPr="00DD4156">
        <w:rPr>
          <w:rFonts w:ascii="Times New Roman" w:hAnsi="Times New Roman" w:cs="Times New Roman"/>
          <w:sz w:val="28"/>
          <w:szCs w:val="28"/>
        </w:rPr>
        <w:t xml:space="preserve"> x П,</w:t>
      </w:r>
      <w:r w:rsidR="00923456" w:rsidRPr="00DD4156">
        <w:rPr>
          <w:rFonts w:ascii="Times New Roman" w:hAnsi="Times New Roman" w:cs="Times New Roman"/>
          <w:sz w:val="28"/>
          <w:szCs w:val="28"/>
        </w:rPr>
        <w:t xml:space="preserve"> где:</w:t>
      </w:r>
    </w:p>
    <w:p w14:paraId="7B8041C7" w14:textId="77777777"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C - плата за размещение рекламных конструкций за календарный год;</w:t>
      </w:r>
    </w:p>
    <w:p w14:paraId="0268654F" w14:textId="25C78ED3"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S - площадь информационного пол</w:t>
      </w:r>
      <w:r w:rsidR="0087697C">
        <w:rPr>
          <w:rFonts w:ascii="Times New Roman" w:hAnsi="Times New Roman" w:cs="Times New Roman"/>
          <w:sz w:val="28"/>
          <w:szCs w:val="28"/>
        </w:rPr>
        <w:t xml:space="preserve">я рекламной конструкции (кв.м), а для </w:t>
      </w:r>
      <w:r w:rsidRPr="00DD4156">
        <w:rPr>
          <w:rFonts w:ascii="Times New Roman" w:hAnsi="Times New Roman" w:cs="Times New Roman"/>
          <w:sz w:val="28"/>
          <w:szCs w:val="28"/>
        </w:rPr>
        <w:t>рекламно-зрелищных мероприятий - количество участников (человек);</w:t>
      </w:r>
    </w:p>
    <w:p w14:paraId="7A033E78" w14:textId="53240427"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P - базовая ставка </w:t>
      </w:r>
      <w:r w:rsidR="00BA3D4F" w:rsidRPr="00DD4156">
        <w:rPr>
          <w:rFonts w:ascii="Times New Roman" w:hAnsi="Times New Roman" w:cs="Times New Roman"/>
          <w:sz w:val="28"/>
          <w:szCs w:val="28"/>
        </w:rPr>
        <w:t xml:space="preserve">платы за установку и эксплуатацию рекламной конструкции </w:t>
      </w:r>
      <w:r w:rsidRPr="00DD4156">
        <w:rPr>
          <w:rFonts w:ascii="Times New Roman" w:hAnsi="Times New Roman" w:cs="Times New Roman"/>
          <w:sz w:val="28"/>
          <w:szCs w:val="28"/>
        </w:rPr>
        <w:t>за один квадратный метр</w:t>
      </w:r>
      <w:r w:rsidR="00BA3D4F" w:rsidRPr="00DD4156">
        <w:rPr>
          <w:rFonts w:ascii="Times New Roman" w:hAnsi="Times New Roman" w:cs="Times New Roman"/>
          <w:sz w:val="28"/>
          <w:szCs w:val="28"/>
        </w:rPr>
        <w:t>, а также за право проведения рекламно-зрелищных мероприятий</w:t>
      </w:r>
      <w:r w:rsidRPr="00DD4156">
        <w:rPr>
          <w:rFonts w:ascii="Times New Roman" w:hAnsi="Times New Roman" w:cs="Times New Roman"/>
          <w:sz w:val="28"/>
          <w:szCs w:val="28"/>
        </w:rPr>
        <w:t xml:space="preserve"> согласно таблице </w:t>
      </w:r>
      <w:r w:rsidR="00BA3D4F" w:rsidRPr="00DD4156">
        <w:rPr>
          <w:rFonts w:ascii="Times New Roman" w:hAnsi="Times New Roman" w:cs="Times New Roman"/>
          <w:sz w:val="28"/>
          <w:szCs w:val="28"/>
        </w:rPr>
        <w:t>№</w:t>
      </w:r>
      <w:r w:rsidRPr="00DD4156">
        <w:rPr>
          <w:rFonts w:ascii="Times New Roman" w:hAnsi="Times New Roman" w:cs="Times New Roman"/>
          <w:sz w:val="28"/>
          <w:szCs w:val="28"/>
        </w:rPr>
        <w:t>1.</w:t>
      </w:r>
    </w:p>
    <w:p w14:paraId="09968194" w14:textId="77777777" w:rsidR="00AB5D32" w:rsidRPr="00DD4156" w:rsidRDefault="00AB5D32" w:rsidP="00864DE2">
      <w:pPr>
        <w:spacing w:after="0"/>
        <w:jc w:val="both"/>
        <w:rPr>
          <w:rFonts w:ascii="Times New Roman" w:hAnsi="Times New Roman" w:cs="Times New Roman"/>
          <w:sz w:val="28"/>
          <w:szCs w:val="28"/>
        </w:rPr>
      </w:pPr>
    </w:p>
    <w:p w14:paraId="69807954" w14:textId="6BA92602" w:rsidR="00AB5D32" w:rsidRPr="00DD4156" w:rsidRDefault="00AB5D32" w:rsidP="0087697C">
      <w:pPr>
        <w:spacing w:after="0"/>
        <w:jc w:val="right"/>
        <w:rPr>
          <w:rFonts w:ascii="Times New Roman" w:hAnsi="Times New Roman" w:cs="Times New Roman"/>
          <w:sz w:val="28"/>
          <w:szCs w:val="28"/>
        </w:rPr>
      </w:pPr>
      <w:r w:rsidRPr="00DD4156">
        <w:rPr>
          <w:rFonts w:ascii="Times New Roman" w:hAnsi="Times New Roman" w:cs="Times New Roman"/>
          <w:sz w:val="28"/>
          <w:szCs w:val="28"/>
        </w:rPr>
        <w:t xml:space="preserve">Таблица </w:t>
      </w:r>
      <w:r w:rsidR="00BA3D4F" w:rsidRPr="00DD4156">
        <w:rPr>
          <w:rFonts w:ascii="Times New Roman" w:hAnsi="Times New Roman" w:cs="Times New Roman"/>
          <w:sz w:val="28"/>
          <w:szCs w:val="28"/>
        </w:rPr>
        <w:t>№</w:t>
      </w:r>
      <w:r w:rsidRPr="00DD4156">
        <w:rPr>
          <w:rFonts w:ascii="Times New Roman" w:hAnsi="Times New Roman" w:cs="Times New Roman"/>
          <w:sz w:val="28"/>
          <w:szCs w:val="28"/>
        </w:rPr>
        <w:t>1</w:t>
      </w:r>
    </w:p>
    <w:tbl>
      <w:tblPr>
        <w:tblW w:w="9033" w:type="dxa"/>
        <w:tblInd w:w="104" w:type="dxa"/>
        <w:tblLayout w:type="fixed"/>
        <w:tblCellMar>
          <w:left w:w="62" w:type="dxa"/>
          <w:right w:w="62" w:type="dxa"/>
        </w:tblCellMar>
        <w:tblLook w:val="0000" w:firstRow="0" w:lastRow="0" w:firstColumn="0" w:lastColumn="0" w:noHBand="0" w:noVBand="0"/>
      </w:tblPr>
      <w:tblGrid>
        <w:gridCol w:w="4700"/>
        <w:gridCol w:w="4333"/>
      </w:tblGrid>
      <w:tr w:rsidR="00AB5D32" w:rsidRPr="00DD4156" w14:paraId="40C8D381" w14:textId="77777777" w:rsidTr="00AB5D32">
        <w:trPr>
          <w:trHeight w:val="1"/>
        </w:trPr>
        <w:tc>
          <w:tcPr>
            <w:tcW w:w="4700" w:type="dxa"/>
            <w:tcBorders>
              <w:top w:val="single" w:sz="4" w:space="0" w:color="000000"/>
              <w:left w:val="single" w:sz="4" w:space="0" w:color="000000"/>
              <w:bottom w:val="single" w:sz="4" w:space="0" w:color="000000"/>
              <w:right w:val="single" w:sz="4" w:space="0" w:color="000000"/>
            </w:tcBorders>
            <w:shd w:val="clear" w:color="000000" w:fill="FFFFFF"/>
          </w:tcPr>
          <w:p w14:paraId="3522AC92" w14:textId="77777777" w:rsidR="00AB5D32" w:rsidRPr="00DD4156" w:rsidRDefault="00AB5D32" w:rsidP="0087697C">
            <w:pPr>
              <w:jc w:val="center"/>
              <w:rPr>
                <w:rFonts w:ascii="Times New Roman" w:hAnsi="Times New Roman" w:cs="Times New Roman"/>
                <w:sz w:val="28"/>
                <w:szCs w:val="28"/>
              </w:rPr>
            </w:pPr>
            <w:r w:rsidRPr="00DD4156">
              <w:rPr>
                <w:rFonts w:ascii="Times New Roman" w:hAnsi="Times New Roman" w:cs="Times New Roman"/>
                <w:sz w:val="28"/>
                <w:szCs w:val="28"/>
              </w:rPr>
              <w:t>Рекламная конструкция</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Pr>
          <w:p w14:paraId="0E432400" w14:textId="77777777" w:rsidR="00AB5D32" w:rsidRPr="00DD4156" w:rsidRDefault="00AB5D32" w:rsidP="0087697C">
            <w:pPr>
              <w:jc w:val="center"/>
              <w:rPr>
                <w:rFonts w:ascii="Times New Roman" w:hAnsi="Times New Roman" w:cs="Times New Roman"/>
                <w:sz w:val="28"/>
                <w:szCs w:val="28"/>
              </w:rPr>
            </w:pPr>
            <w:r w:rsidRPr="00DD4156">
              <w:rPr>
                <w:rFonts w:ascii="Times New Roman" w:hAnsi="Times New Roman" w:cs="Times New Roman"/>
                <w:sz w:val="28"/>
                <w:szCs w:val="28"/>
              </w:rPr>
              <w:t>Базовая ставка (в рублях)</w:t>
            </w:r>
          </w:p>
        </w:tc>
      </w:tr>
      <w:tr w:rsidR="00AB5D32" w:rsidRPr="00DD4156" w14:paraId="68D8299C" w14:textId="77777777" w:rsidTr="00AB5D32">
        <w:trPr>
          <w:trHeight w:val="1"/>
        </w:trPr>
        <w:tc>
          <w:tcPr>
            <w:tcW w:w="4700" w:type="dxa"/>
            <w:tcBorders>
              <w:top w:val="single" w:sz="4" w:space="0" w:color="000000"/>
              <w:left w:val="single" w:sz="4" w:space="0" w:color="000000"/>
              <w:bottom w:val="single" w:sz="4" w:space="0" w:color="000000"/>
              <w:right w:val="single" w:sz="4" w:space="0" w:color="000000"/>
            </w:tcBorders>
            <w:shd w:val="clear" w:color="000000" w:fill="FFFFFF"/>
          </w:tcPr>
          <w:p w14:paraId="7366C03C" w14:textId="77777777" w:rsidR="00AB5D32" w:rsidRPr="00DD4156" w:rsidRDefault="00AB5D32" w:rsidP="00DD4156">
            <w:pPr>
              <w:jc w:val="both"/>
              <w:rPr>
                <w:rFonts w:ascii="Times New Roman" w:hAnsi="Times New Roman" w:cs="Times New Roman"/>
                <w:sz w:val="28"/>
                <w:szCs w:val="28"/>
              </w:rPr>
            </w:pPr>
            <w:r w:rsidRPr="00DD4156">
              <w:rPr>
                <w:rFonts w:ascii="Times New Roman" w:hAnsi="Times New Roman" w:cs="Times New Roman"/>
                <w:sz w:val="28"/>
                <w:szCs w:val="28"/>
              </w:rPr>
              <w:t>с подсветом</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Pr>
          <w:p w14:paraId="47E9A127" w14:textId="6FB73029" w:rsidR="00AB5D32" w:rsidRPr="00DD4156" w:rsidRDefault="007C1659" w:rsidP="0087697C">
            <w:pPr>
              <w:jc w:val="center"/>
              <w:rPr>
                <w:rFonts w:ascii="Times New Roman" w:hAnsi="Times New Roman" w:cs="Times New Roman"/>
                <w:sz w:val="28"/>
                <w:szCs w:val="28"/>
              </w:rPr>
            </w:pPr>
            <w:r w:rsidRPr="00DD4156">
              <w:rPr>
                <w:rFonts w:ascii="Times New Roman" w:hAnsi="Times New Roman" w:cs="Times New Roman"/>
                <w:sz w:val="28"/>
                <w:szCs w:val="28"/>
              </w:rPr>
              <w:t>59</w:t>
            </w:r>
            <w:r w:rsidR="00BA3D4F" w:rsidRPr="00DD4156">
              <w:rPr>
                <w:rFonts w:ascii="Times New Roman" w:hAnsi="Times New Roman" w:cs="Times New Roman"/>
                <w:sz w:val="28"/>
                <w:szCs w:val="28"/>
              </w:rPr>
              <w:t>9</w:t>
            </w:r>
            <w:r w:rsidR="00AB5D32" w:rsidRPr="00DD4156">
              <w:rPr>
                <w:rFonts w:ascii="Times New Roman" w:hAnsi="Times New Roman" w:cs="Times New Roman"/>
                <w:sz w:val="28"/>
                <w:szCs w:val="28"/>
              </w:rPr>
              <w:t>,0</w:t>
            </w:r>
          </w:p>
        </w:tc>
      </w:tr>
      <w:tr w:rsidR="00AB5D32" w:rsidRPr="00DD4156" w14:paraId="304F280B" w14:textId="77777777" w:rsidTr="00AB5D32">
        <w:trPr>
          <w:trHeight w:val="1"/>
        </w:trPr>
        <w:tc>
          <w:tcPr>
            <w:tcW w:w="4700" w:type="dxa"/>
            <w:tcBorders>
              <w:top w:val="single" w:sz="4" w:space="0" w:color="000000"/>
              <w:left w:val="single" w:sz="4" w:space="0" w:color="000000"/>
              <w:bottom w:val="single" w:sz="4" w:space="0" w:color="000000"/>
              <w:right w:val="single" w:sz="4" w:space="0" w:color="000000"/>
            </w:tcBorders>
            <w:shd w:val="clear" w:color="000000" w:fill="FFFFFF"/>
          </w:tcPr>
          <w:p w14:paraId="47C13AB6" w14:textId="77777777" w:rsidR="00AB5D32" w:rsidRPr="00DD4156" w:rsidRDefault="00AB5D32" w:rsidP="00DD4156">
            <w:pPr>
              <w:jc w:val="both"/>
              <w:rPr>
                <w:rFonts w:ascii="Times New Roman" w:hAnsi="Times New Roman" w:cs="Times New Roman"/>
                <w:sz w:val="28"/>
                <w:szCs w:val="28"/>
              </w:rPr>
            </w:pPr>
            <w:r w:rsidRPr="00DD4156">
              <w:rPr>
                <w:rFonts w:ascii="Times New Roman" w:hAnsi="Times New Roman" w:cs="Times New Roman"/>
                <w:sz w:val="28"/>
                <w:szCs w:val="28"/>
              </w:rPr>
              <w:t>без подсвета</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Pr>
          <w:p w14:paraId="5AF62751" w14:textId="1A4BCAC7" w:rsidR="00AB5D32" w:rsidRPr="00DD4156" w:rsidRDefault="00BA3D4F" w:rsidP="0087697C">
            <w:pPr>
              <w:jc w:val="center"/>
              <w:rPr>
                <w:rFonts w:ascii="Times New Roman" w:hAnsi="Times New Roman" w:cs="Times New Roman"/>
                <w:sz w:val="28"/>
                <w:szCs w:val="28"/>
              </w:rPr>
            </w:pPr>
            <w:r w:rsidRPr="00DD4156">
              <w:rPr>
                <w:rFonts w:ascii="Times New Roman" w:hAnsi="Times New Roman" w:cs="Times New Roman"/>
                <w:sz w:val="28"/>
                <w:szCs w:val="28"/>
              </w:rPr>
              <w:t>665</w:t>
            </w:r>
            <w:r w:rsidR="00AB5D32" w:rsidRPr="00DD4156">
              <w:rPr>
                <w:rFonts w:ascii="Times New Roman" w:hAnsi="Times New Roman" w:cs="Times New Roman"/>
                <w:sz w:val="28"/>
                <w:szCs w:val="28"/>
              </w:rPr>
              <w:t>,0</w:t>
            </w:r>
          </w:p>
        </w:tc>
      </w:tr>
      <w:tr w:rsidR="00AB5D32" w:rsidRPr="00DD4156" w14:paraId="75553451" w14:textId="77777777" w:rsidTr="00AB5D32">
        <w:trPr>
          <w:trHeight w:val="1"/>
        </w:trPr>
        <w:tc>
          <w:tcPr>
            <w:tcW w:w="4700" w:type="dxa"/>
            <w:tcBorders>
              <w:top w:val="single" w:sz="4" w:space="0" w:color="000000"/>
              <w:left w:val="single" w:sz="4" w:space="0" w:color="000000"/>
              <w:bottom w:val="single" w:sz="4" w:space="0" w:color="000000"/>
              <w:right w:val="single" w:sz="4" w:space="0" w:color="000000"/>
            </w:tcBorders>
            <w:shd w:val="clear" w:color="000000" w:fill="FFFFFF"/>
          </w:tcPr>
          <w:p w14:paraId="67BFEAC3" w14:textId="77777777" w:rsidR="00AB5D32" w:rsidRPr="00DD4156" w:rsidRDefault="00AB5D32" w:rsidP="00DD4156">
            <w:pPr>
              <w:jc w:val="both"/>
              <w:rPr>
                <w:rFonts w:ascii="Times New Roman" w:hAnsi="Times New Roman" w:cs="Times New Roman"/>
                <w:sz w:val="28"/>
                <w:szCs w:val="28"/>
              </w:rPr>
            </w:pPr>
            <w:r w:rsidRPr="00DD4156">
              <w:rPr>
                <w:rFonts w:ascii="Times New Roman" w:hAnsi="Times New Roman" w:cs="Times New Roman"/>
                <w:sz w:val="28"/>
                <w:szCs w:val="28"/>
              </w:rPr>
              <w:t>Электронная</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Pr>
          <w:p w14:paraId="489E2098" w14:textId="1CC136EB" w:rsidR="00AB5D32" w:rsidRPr="00DD4156" w:rsidRDefault="007C1659" w:rsidP="0087697C">
            <w:pPr>
              <w:jc w:val="center"/>
              <w:rPr>
                <w:rFonts w:ascii="Times New Roman" w:hAnsi="Times New Roman" w:cs="Times New Roman"/>
                <w:sz w:val="28"/>
                <w:szCs w:val="28"/>
              </w:rPr>
            </w:pPr>
            <w:r w:rsidRPr="00DD4156">
              <w:rPr>
                <w:rFonts w:ascii="Times New Roman" w:hAnsi="Times New Roman" w:cs="Times New Roman"/>
                <w:sz w:val="28"/>
                <w:szCs w:val="28"/>
              </w:rPr>
              <w:t>8</w:t>
            </w:r>
            <w:r w:rsidR="00BA3D4F" w:rsidRPr="00DD4156">
              <w:rPr>
                <w:rFonts w:ascii="Times New Roman" w:hAnsi="Times New Roman" w:cs="Times New Roman"/>
                <w:sz w:val="28"/>
                <w:szCs w:val="28"/>
              </w:rPr>
              <w:t>3</w:t>
            </w:r>
            <w:r w:rsidRPr="00DD4156">
              <w:rPr>
                <w:rFonts w:ascii="Times New Roman" w:hAnsi="Times New Roman" w:cs="Times New Roman"/>
                <w:sz w:val="28"/>
                <w:szCs w:val="28"/>
              </w:rPr>
              <w:t>2</w:t>
            </w:r>
            <w:r w:rsidR="00AB5D32" w:rsidRPr="00DD4156">
              <w:rPr>
                <w:rFonts w:ascii="Times New Roman" w:hAnsi="Times New Roman" w:cs="Times New Roman"/>
                <w:sz w:val="28"/>
                <w:szCs w:val="28"/>
              </w:rPr>
              <w:t>,0</w:t>
            </w:r>
          </w:p>
        </w:tc>
      </w:tr>
      <w:tr w:rsidR="00AB5D32" w:rsidRPr="00DD4156" w14:paraId="5E5AF66C" w14:textId="77777777" w:rsidTr="00AB5D32">
        <w:trPr>
          <w:trHeight w:val="1"/>
        </w:trPr>
        <w:tc>
          <w:tcPr>
            <w:tcW w:w="4700" w:type="dxa"/>
            <w:tcBorders>
              <w:top w:val="single" w:sz="4" w:space="0" w:color="000000"/>
              <w:left w:val="single" w:sz="4" w:space="0" w:color="000000"/>
              <w:bottom w:val="single" w:sz="4" w:space="0" w:color="000000"/>
              <w:right w:val="single" w:sz="4" w:space="0" w:color="000000"/>
            </w:tcBorders>
            <w:shd w:val="clear" w:color="000000" w:fill="FFFFFF"/>
          </w:tcPr>
          <w:p w14:paraId="60C5041B" w14:textId="77777777" w:rsidR="00AB5D32" w:rsidRPr="00DD4156" w:rsidRDefault="00AB5D32" w:rsidP="00864DE2">
            <w:pPr>
              <w:spacing w:after="0"/>
              <w:jc w:val="both"/>
              <w:rPr>
                <w:rFonts w:ascii="Times New Roman" w:hAnsi="Times New Roman" w:cs="Times New Roman"/>
                <w:sz w:val="28"/>
                <w:szCs w:val="28"/>
              </w:rPr>
            </w:pPr>
            <w:r w:rsidRPr="00DD4156">
              <w:rPr>
                <w:rFonts w:ascii="Times New Roman" w:hAnsi="Times New Roman" w:cs="Times New Roman"/>
                <w:sz w:val="28"/>
                <w:szCs w:val="28"/>
              </w:rPr>
              <w:t>рекламно-зрелищное мероприятие</w:t>
            </w:r>
          </w:p>
        </w:tc>
        <w:tc>
          <w:tcPr>
            <w:tcW w:w="4333" w:type="dxa"/>
            <w:tcBorders>
              <w:top w:val="single" w:sz="4" w:space="0" w:color="000000"/>
              <w:left w:val="single" w:sz="4" w:space="0" w:color="000000"/>
              <w:bottom w:val="single" w:sz="4" w:space="0" w:color="000000"/>
              <w:right w:val="single" w:sz="4" w:space="0" w:color="000000"/>
            </w:tcBorders>
            <w:shd w:val="clear" w:color="000000" w:fill="FFFFFF"/>
          </w:tcPr>
          <w:p w14:paraId="013B633E" w14:textId="3505B0CF" w:rsidR="00AB5D32" w:rsidRPr="00DD4156" w:rsidRDefault="00AB5D32" w:rsidP="0087697C">
            <w:pPr>
              <w:spacing w:after="0"/>
              <w:jc w:val="center"/>
              <w:rPr>
                <w:rFonts w:ascii="Times New Roman" w:hAnsi="Times New Roman" w:cs="Times New Roman"/>
                <w:sz w:val="28"/>
                <w:szCs w:val="28"/>
              </w:rPr>
            </w:pPr>
            <w:r w:rsidRPr="00DD4156">
              <w:rPr>
                <w:rFonts w:ascii="Times New Roman" w:hAnsi="Times New Roman" w:cs="Times New Roman"/>
                <w:sz w:val="28"/>
                <w:szCs w:val="28"/>
              </w:rPr>
              <w:t>1</w:t>
            </w:r>
            <w:r w:rsidR="007C1659" w:rsidRPr="00DD4156">
              <w:rPr>
                <w:rFonts w:ascii="Times New Roman" w:hAnsi="Times New Roman" w:cs="Times New Roman"/>
                <w:sz w:val="28"/>
                <w:szCs w:val="28"/>
              </w:rPr>
              <w:t>6</w:t>
            </w:r>
            <w:r w:rsidR="00BA3D4F" w:rsidRPr="00DD4156">
              <w:rPr>
                <w:rFonts w:ascii="Times New Roman" w:hAnsi="Times New Roman" w:cs="Times New Roman"/>
                <w:sz w:val="28"/>
                <w:szCs w:val="28"/>
              </w:rPr>
              <w:t>6</w:t>
            </w:r>
            <w:r w:rsidRPr="00DD4156">
              <w:rPr>
                <w:rFonts w:ascii="Times New Roman" w:hAnsi="Times New Roman" w:cs="Times New Roman"/>
                <w:sz w:val="28"/>
                <w:szCs w:val="28"/>
              </w:rPr>
              <w:t>,0 ч</w:t>
            </w:r>
            <w:r w:rsidR="00972DF5">
              <w:rPr>
                <w:rFonts w:ascii="Times New Roman" w:hAnsi="Times New Roman" w:cs="Times New Roman"/>
                <w:sz w:val="28"/>
                <w:szCs w:val="28"/>
              </w:rPr>
              <w:t>.</w:t>
            </w:r>
            <w:r w:rsidRPr="00DD4156">
              <w:rPr>
                <w:rFonts w:ascii="Times New Roman" w:hAnsi="Times New Roman" w:cs="Times New Roman"/>
                <w:sz w:val="28"/>
                <w:szCs w:val="28"/>
              </w:rPr>
              <w:t>/день</w:t>
            </w:r>
          </w:p>
        </w:tc>
      </w:tr>
    </w:tbl>
    <w:p w14:paraId="62AC7037" w14:textId="77777777" w:rsidR="00AB5D32" w:rsidRPr="00DD4156" w:rsidRDefault="00AB5D32" w:rsidP="00864DE2">
      <w:pPr>
        <w:spacing w:after="0"/>
        <w:jc w:val="both"/>
        <w:rPr>
          <w:rFonts w:ascii="Times New Roman" w:hAnsi="Times New Roman" w:cs="Times New Roman"/>
          <w:sz w:val="28"/>
          <w:szCs w:val="28"/>
        </w:rPr>
      </w:pPr>
    </w:p>
    <w:p w14:paraId="0CB32DF8" w14:textId="25F21A5B" w:rsidR="00864DE2"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К</w:t>
      </w:r>
      <w:r w:rsidR="00BA3D4F" w:rsidRPr="00DD4156">
        <w:rPr>
          <w:rFonts w:ascii="Times New Roman" w:hAnsi="Times New Roman" w:cs="Times New Roman"/>
          <w:sz w:val="28"/>
          <w:szCs w:val="28"/>
        </w:rPr>
        <w:t>инф – коэффициент ежегодной индексации</w:t>
      </w:r>
      <w:r w:rsidR="008212DE" w:rsidRPr="00DD4156">
        <w:rPr>
          <w:rFonts w:ascii="Times New Roman" w:hAnsi="Times New Roman" w:cs="Times New Roman"/>
          <w:sz w:val="28"/>
          <w:szCs w:val="28"/>
        </w:rPr>
        <w:t xml:space="preserve"> значений базовых ставок</w:t>
      </w:r>
      <w:r w:rsidR="00BA3D4F" w:rsidRPr="00DD4156">
        <w:rPr>
          <w:rFonts w:ascii="Times New Roman" w:hAnsi="Times New Roman" w:cs="Times New Roman"/>
          <w:sz w:val="28"/>
          <w:szCs w:val="28"/>
        </w:rPr>
        <w:t xml:space="preserve"> на размер уровня инфляции, установленный в федеральном законе о федеральном бюджете на очередной финан</w:t>
      </w:r>
      <w:r w:rsidR="008212DE" w:rsidRPr="00DD4156">
        <w:rPr>
          <w:rFonts w:ascii="Times New Roman" w:hAnsi="Times New Roman" w:cs="Times New Roman"/>
          <w:sz w:val="28"/>
          <w:szCs w:val="28"/>
        </w:rPr>
        <w:t>с</w:t>
      </w:r>
      <w:r w:rsidR="00BA3D4F" w:rsidRPr="00DD4156">
        <w:rPr>
          <w:rFonts w:ascii="Times New Roman" w:hAnsi="Times New Roman" w:cs="Times New Roman"/>
          <w:sz w:val="28"/>
          <w:szCs w:val="28"/>
        </w:rPr>
        <w:t>овый год и плановый период (на</w:t>
      </w:r>
      <w:r w:rsidR="008212DE" w:rsidRPr="00DD4156">
        <w:rPr>
          <w:rFonts w:ascii="Times New Roman" w:hAnsi="Times New Roman" w:cs="Times New Roman"/>
          <w:sz w:val="28"/>
          <w:szCs w:val="28"/>
        </w:rPr>
        <w:t xml:space="preserve">чало применения с </w:t>
      </w:r>
      <w:r w:rsidR="0087697C">
        <w:rPr>
          <w:rFonts w:ascii="Times New Roman" w:hAnsi="Times New Roman" w:cs="Times New Roman"/>
          <w:sz w:val="28"/>
          <w:szCs w:val="28"/>
        </w:rPr>
        <w:t xml:space="preserve">1 января </w:t>
      </w:r>
      <w:r w:rsidR="008212DE" w:rsidRPr="00DD4156">
        <w:rPr>
          <w:rFonts w:ascii="Times New Roman" w:hAnsi="Times New Roman" w:cs="Times New Roman"/>
          <w:sz w:val="28"/>
          <w:szCs w:val="28"/>
        </w:rPr>
        <w:t>2027 года, на</w:t>
      </w:r>
      <w:r w:rsidR="00BA3D4F" w:rsidRPr="00DD4156">
        <w:rPr>
          <w:rFonts w:ascii="Times New Roman" w:hAnsi="Times New Roman" w:cs="Times New Roman"/>
          <w:sz w:val="28"/>
          <w:szCs w:val="28"/>
        </w:rPr>
        <w:t xml:space="preserve"> 2026 год Кинф</w:t>
      </w:r>
      <w:r w:rsidR="008212DE" w:rsidRPr="00DD4156">
        <w:rPr>
          <w:rFonts w:ascii="Times New Roman" w:hAnsi="Times New Roman" w:cs="Times New Roman"/>
          <w:sz w:val="28"/>
          <w:szCs w:val="28"/>
        </w:rPr>
        <w:t xml:space="preserve"> = 1,0);</w:t>
      </w:r>
    </w:p>
    <w:p w14:paraId="6CBDC4AA" w14:textId="2C87F076"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lastRenderedPageBreak/>
        <w:t>К1 - коэффициент, учитывающий место нахождения рекламной конструкции в границах, определенных зонами</w:t>
      </w:r>
      <w:r w:rsidR="00972DF5">
        <w:rPr>
          <w:rFonts w:ascii="Times New Roman" w:hAnsi="Times New Roman" w:cs="Times New Roman"/>
          <w:sz w:val="28"/>
          <w:szCs w:val="28"/>
        </w:rPr>
        <w:t>.</w:t>
      </w:r>
    </w:p>
    <w:p w14:paraId="472E98FB" w14:textId="60FBC22F" w:rsidR="00AB5D32" w:rsidRPr="00DD4156" w:rsidRDefault="00AB5D32" w:rsidP="0087697C">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Для определения К1 улицы и площади территори</w:t>
      </w:r>
      <w:r w:rsidR="00972DF5">
        <w:rPr>
          <w:rFonts w:ascii="Times New Roman" w:hAnsi="Times New Roman" w:cs="Times New Roman"/>
          <w:sz w:val="28"/>
          <w:szCs w:val="28"/>
        </w:rPr>
        <w:t>и муниципального образования г.</w:t>
      </w:r>
      <w:r w:rsidRPr="00DD4156">
        <w:rPr>
          <w:rFonts w:ascii="Times New Roman" w:hAnsi="Times New Roman" w:cs="Times New Roman"/>
          <w:sz w:val="28"/>
          <w:szCs w:val="28"/>
        </w:rPr>
        <w:t xml:space="preserve">Владикавказ делятся на зоны в соответствии с таблицей </w:t>
      </w:r>
      <w:r w:rsidR="008212DE" w:rsidRPr="00DD4156">
        <w:rPr>
          <w:rFonts w:ascii="Times New Roman" w:hAnsi="Times New Roman" w:cs="Times New Roman"/>
          <w:sz w:val="28"/>
          <w:szCs w:val="28"/>
        </w:rPr>
        <w:t>№</w:t>
      </w:r>
      <w:r w:rsidRPr="00DD4156">
        <w:rPr>
          <w:rFonts w:ascii="Times New Roman" w:hAnsi="Times New Roman" w:cs="Times New Roman"/>
          <w:sz w:val="28"/>
          <w:szCs w:val="28"/>
        </w:rPr>
        <w:t xml:space="preserve"> 2.</w:t>
      </w:r>
    </w:p>
    <w:p w14:paraId="14BA4B66" w14:textId="77777777" w:rsidR="0087697C" w:rsidRDefault="0087697C" w:rsidP="00864DE2">
      <w:pPr>
        <w:spacing w:after="0"/>
        <w:jc w:val="both"/>
        <w:rPr>
          <w:rFonts w:ascii="Times New Roman" w:hAnsi="Times New Roman" w:cs="Times New Roman"/>
          <w:sz w:val="28"/>
          <w:szCs w:val="28"/>
        </w:rPr>
      </w:pPr>
    </w:p>
    <w:p w14:paraId="61AFAC53" w14:textId="01105C14" w:rsidR="00AB5D32" w:rsidRPr="00DD4156" w:rsidRDefault="00AB5D32" w:rsidP="0087697C">
      <w:pPr>
        <w:spacing w:after="0"/>
        <w:jc w:val="right"/>
        <w:rPr>
          <w:rFonts w:ascii="Times New Roman" w:hAnsi="Times New Roman" w:cs="Times New Roman"/>
          <w:sz w:val="28"/>
          <w:szCs w:val="28"/>
        </w:rPr>
      </w:pPr>
      <w:r w:rsidRPr="00DD4156">
        <w:rPr>
          <w:rFonts w:ascii="Times New Roman" w:hAnsi="Times New Roman" w:cs="Times New Roman"/>
          <w:sz w:val="28"/>
          <w:szCs w:val="28"/>
        </w:rPr>
        <w:t xml:space="preserve">Таблица </w:t>
      </w:r>
      <w:r w:rsidR="008212DE" w:rsidRPr="00DD4156">
        <w:rPr>
          <w:rFonts w:ascii="Times New Roman" w:hAnsi="Times New Roman" w:cs="Times New Roman"/>
          <w:sz w:val="28"/>
          <w:szCs w:val="28"/>
        </w:rPr>
        <w:t>№</w:t>
      </w:r>
      <w:r w:rsidRPr="00DD4156">
        <w:rPr>
          <w:rFonts w:ascii="Times New Roman" w:hAnsi="Times New Roman" w:cs="Times New Roman"/>
          <w:sz w:val="28"/>
          <w:szCs w:val="28"/>
        </w:rPr>
        <w:t>2</w:t>
      </w:r>
    </w:p>
    <w:tbl>
      <w:tblPr>
        <w:tblStyle w:val="af2"/>
        <w:tblW w:w="0" w:type="auto"/>
        <w:tblLook w:val="04A0" w:firstRow="1" w:lastRow="0" w:firstColumn="1" w:lastColumn="0" w:noHBand="0" w:noVBand="1"/>
      </w:tblPr>
      <w:tblGrid>
        <w:gridCol w:w="5524"/>
        <w:gridCol w:w="3536"/>
      </w:tblGrid>
      <w:tr w:rsidR="008212DE" w:rsidRPr="00DD4156" w14:paraId="41E42CDA" w14:textId="77777777" w:rsidTr="00972DF5">
        <w:tc>
          <w:tcPr>
            <w:tcW w:w="5524" w:type="dxa"/>
          </w:tcPr>
          <w:p w14:paraId="1BB323C0" w14:textId="1318FC3C" w:rsidR="008212DE"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Зоны МО г.Владикавказ</w:t>
            </w:r>
          </w:p>
        </w:tc>
        <w:tc>
          <w:tcPr>
            <w:tcW w:w="3536" w:type="dxa"/>
          </w:tcPr>
          <w:p w14:paraId="426F462E" w14:textId="67888367" w:rsidR="008212DE"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Значения коэффициента</w:t>
            </w:r>
          </w:p>
        </w:tc>
      </w:tr>
      <w:tr w:rsidR="008212DE" w:rsidRPr="00DD4156" w14:paraId="43D8832A" w14:textId="77777777" w:rsidTr="00972DF5">
        <w:tc>
          <w:tcPr>
            <w:tcW w:w="5524" w:type="dxa"/>
          </w:tcPr>
          <w:p w14:paraId="6FCAEC98"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Зона I: улицы г. Владикавказа</w:t>
            </w:r>
          </w:p>
          <w:p w14:paraId="56E3849E"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пр. Мира</w:t>
            </w:r>
          </w:p>
          <w:p w14:paraId="716395E9"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пр. Коста</w:t>
            </w:r>
          </w:p>
          <w:p w14:paraId="147AF6CC"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Кирова</w:t>
            </w:r>
          </w:p>
          <w:p w14:paraId="4C5A99FE"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Ленина</w:t>
            </w:r>
          </w:p>
          <w:p w14:paraId="4AD293B8"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Ватутина</w:t>
            </w:r>
          </w:p>
          <w:p w14:paraId="0B79C9A5"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Генерала Плиева</w:t>
            </w:r>
          </w:p>
          <w:p w14:paraId="5A398393"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Куйбышева</w:t>
            </w:r>
          </w:p>
          <w:p w14:paraId="6B7986ED"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Маркуса</w:t>
            </w:r>
          </w:p>
          <w:p w14:paraId="303A1AD9"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Джанаева</w:t>
            </w:r>
          </w:p>
          <w:p w14:paraId="4024CE46"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Тамаева</w:t>
            </w:r>
          </w:p>
          <w:p w14:paraId="5F0A2C4B"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пл. Штыба</w:t>
            </w:r>
          </w:p>
          <w:p w14:paraId="2452236C"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ул. Коцоева</w:t>
            </w:r>
          </w:p>
          <w:p w14:paraId="69996E60" w14:textId="7E25A878" w:rsidR="008212DE"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пр. Доватора</w:t>
            </w:r>
          </w:p>
        </w:tc>
        <w:tc>
          <w:tcPr>
            <w:tcW w:w="3536" w:type="dxa"/>
          </w:tcPr>
          <w:p w14:paraId="3585E66A" w14:textId="77777777" w:rsidR="00212E94" w:rsidRPr="00DD4156" w:rsidRDefault="00212E94" w:rsidP="00DD4156">
            <w:pPr>
              <w:jc w:val="both"/>
              <w:rPr>
                <w:rFonts w:ascii="Times New Roman" w:hAnsi="Times New Roman" w:cs="Times New Roman"/>
                <w:sz w:val="28"/>
                <w:szCs w:val="28"/>
              </w:rPr>
            </w:pPr>
          </w:p>
          <w:p w14:paraId="6CE5507D" w14:textId="77777777" w:rsidR="00212E94" w:rsidRPr="00DD4156" w:rsidRDefault="00212E94" w:rsidP="00DD4156">
            <w:pPr>
              <w:jc w:val="both"/>
              <w:rPr>
                <w:rFonts w:ascii="Times New Roman" w:hAnsi="Times New Roman" w:cs="Times New Roman"/>
                <w:sz w:val="28"/>
                <w:szCs w:val="28"/>
              </w:rPr>
            </w:pPr>
          </w:p>
          <w:p w14:paraId="344DBF66" w14:textId="77777777" w:rsidR="00212E94" w:rsidRPr="00DD4156" w:rsidRDefault="00212E94" w:rsidP="00DD4156">
            <w:pPr>
              <w:jc w:val="both"/>
              <w:rPr>
                <w:rFonts w:ascii="Times New Roman" w:hAnsi="Times New Roman" w:cs="Times New Roman"/>
                <w:sz w:val="28"/>
                <w:szCs w:val="28"/>
              </w:rPr>
            </w:pPr>
          </w:p>
          <w:p w14:paraId="25B48CCA" w14:textId="77777777" w:rsidR="00212E94" w:rsidRPr="00DD4156" w:rsidRDefault="00212E94" w:rsidP="00DD4156">
            <w:pPr>
              <w:jc w:val="both"/>
              <w:rPr>
                <w:rFonts w:ascii="Times New Roman" w:hAnsi="Times New Roman" w:cs="Times New Roman"/>
                <w:sz w:val="28"/>
                <w:szCs w:val="28"/>
              </w:rPr>
            </w:pPr>
          </w:p>
          <w:p w14:paraId="1A89E7F8" w14:textId="77777777" w:rsidR="00212E94" w:rsidRPr="00DD4156" w:rsidRDefault="00212E94" w:rsidP="00DD4156">
            <w:pPr>
              <w:jc w:val="both"/>
              <w:rPr>
                <w:rFonts w:ascii="Times New Roman" w:hAnsi="Times New Roman" w:cs="Times New Roman"/>
                <w:sz w:val="28"/>
                <w:szCs w:val="28"/>
              </w:rPr>
            </w:pPr>
          </w:p>
          <w:p w14:paraId="3794CC9E" w14:textId="77777777" w:rsidR="00212E94" w:rsidRPr="00DD4156" w:rsidRDefault="00212E94" w:rsidP="00DD4156">
            <w:pPr>
              <w:jc w:val="both"/>
              <w:rPr>
                <w:rFonts w:ascii="Times New Roman" w:hAnsi="Times New Roman" w:cs="Times New Roman"/>
                <w:sz w:val="28"/>
                <w:szCs w:val="28"/>
              </w:rPr>
            </w:pPr>
          </w:p>
          <w:p w14:paraId="3E2C4825" w14:textId="2B8C80B0" w:rsidR="008212DE"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1,5</w:t>
            </w:r>
          </w:p>
        </w:tc>
      </w:tr>
      <w:tr w:rsidR="008212DE" w:rsidRPr="00DD4156" w14:paraId="6CE1F2A1" w14:textId="77777777" w:rsidTr="00972DF5">
        <w:tc>
          <w:tcPr>
            <w:tcW w:w="5524" w:type="dxa"/>
          </w:tcPr>
          <w:p w14:paraId="67AB2BDD" w14:textId="77777777"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Зона II:</w:t>
            </w:r>
          </w:p>
          <w:p w14:paraId="642CC649" w14:textId="4FE53FA3" w:rsidR="00972DF5" w:rsidRPr="00DD4156" w:rsidRDefault="00212E94" w:rsidP="00972DF5">
            <w:pPr>
              <w:jc w:val="both"/>
              <w:rPr>
                <w:rFonts w:ascii="Times New Roman" w:hAnsi="Times New Roman" w:cs="Times New Roman"/>
                <w:sz w:val="28"/>
                <w:szCs w:val="28"/>
              </w:rPr>
            </w:pPr>
            <w:r w:rsidRPr="00DD4156">
              <w:rPr>
                <w:rFonts w:ascii="Times New Roman" w:hAnsi="Times New Roman" w:cs="Times New Roman"/>
                <w:sz w:val="28"/>
                <w:szCs w:val="28"/>
              </w:rPr>
              <w:t>Все улицы, проспекты, площади и переулки территори</w:t>
            </w:r>
            <w:r w:rsidR="00972DF5">
              <w:rPr>
                <w:rFonts w:ascii="Times New Roman" w:hAnsi="Times New Roman" w:cs="Times New Roman"/>
                <w:sz w:val="28"/>
                <w:szCs w:val="28"/>
              </w:rPr>
              <w:t>и муниципального образования г.</w:t>
            </w:r>
            <w:r w:rsidRPr="00DD4156">
              <w:rPr>
                <w:rFonts w:ascii="Times New Roman" w:hAnsi="Times New Roman" w:cs="Times New Roman"/>
                <w:sz w:val="28"/>
                <w:szCs w:val="28"/>
              </w:rPr>
              <w:t>Владикавказ, не включенные в Зону I.</w:t>
            </w:r>
          </w:p>
        </w:tc>
        <w:tc>
          <w:tcPr>
            <w:tcW w:w="3536" w:type="dxa"/>
          </w:tcPr>
          <w:p w14:paraId="627A93BA" w14:textId="77777777" w:rsidR="00212E94" w:rsidRPr="00DD4156" w:rsidRDefault="00212E94" w:rsidP="00DD4156">
            <w:pPr>
              <w:jc w:val="both"/>
              <w:rPr>
                <w:rFonts w:ascii="Times New Roman" w:hAnsi="Times New Roman" w:cs="Times New Roman"/>
                <w:sz w:val="28"/>
                <w:szCs w:val="28"/>
              </w:rPr>
            </w:pPr>
          </w:p>
          <w:p w14:paraId="1382279B" w14:textId="77777777" w:rsidR="00212E94" w:rsidRPr="00DD4156" w:rsidRDefault="00212E94" w:rsidP="00DD4156">
            <w:pPr>
              <w:jc w:val="both"/>
              <w:rPr>
                <w:rFonts w:ascii="Times New Roman" w:hAnsi="Times New Roman" w:cs="Times New Roman"/>
                <w:sz w:val="28"/>
                <w:szCs w:val="28"/>
              </w:rPr>
            </w:pPr>
          </w:p>
          <w:p w14:paraId="24BFCB2B" w14:textId="4831B1FC" w:rsidR="008212DE"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1</w:t>
            </w:r>
          </w:p>
        </w:tc>
      </w:tr>
    </w:tbl>
    <w:p w14:paraId="28C735F8" w14:textId="77777777" w:rsidR="00972DF5" w:rsidRDefault="00972DF5" w:rsidP="00864DE2">
      <w:pPr>
        <w:spacing w:after="0"/>
        <w:jc w:val="both"/>
        <w:rPr>
          <w:rFonts w:ascii="Times New Roman" w:hAnsi="Times New Roman" w:cs="Times New Roman"/>
          <w:sz w:val="28"/>
          <w:szCs w:val="28"/>
        </w:rPr>
      </w:pPr>
    </w:p>
    <w:p w14:paraId="18B94098" w14:textId="3D3D8803" w:rsidR="00AB5D32" w:rsidRPr="00DD4156" w:rsidRDefault="00AB5D32" w:rsidP="00972DF5">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K2 - регрессивный коэффициент</w:t>
      </w:r>
      <w:r w:rsidR="00212E94" w:rsidRPr="00DD4156">
        <w:rPr>
          <w:rFonts w:ascii="Times New Roman" w:hAnsi="Times New Roman" w:cs="Times New Roman"/>
          <w:sz w:val="28"/>
          <w:szCs w:val="28"/>
        </w:rPr>
        <w:t xml:space="preserve">, учитывающий площадь рекламной конструкции (значения К2 представлены в таблице №3) </w:t>
      </w:r>
    </w:p>
    <w:p w14:paraId="15EFBEE5" w14:textId="6EBED228" w:rsidR="00AB5D32" w:rsidRPr="00DD4156" w:rsidRDefault="00AB5D32" w:rsidP="00972DF5">
      <w:pPr>
        <w:spacing w:after="0"/>
        <w:jc w:val="right"/>
        <w:rPr>
          <w:rFonts w:ascii="Times New Roman" w:hAnsi="Times New Roman" w:cs="Times New Roman"/>
          <w:sz w:val="28"/>
          <w:szCs w:val="28"/>
        </w:rPr>
      </w:pPr>
      <w:r w:rsidRPr="00DD4156">
        <w:rPr>
          <w:rFonts w:ascii="Times New Roman" w:hAnsi="Times New Roman" w:cs="Times New Roman"/>
          <w:sz w:val="28"/>
          <w:szCs w:val="28"/>
        </w:rPr>
        <w:t xml:space="preserve">Таблица </w:t>
      </w:r>
      <w:r w:rsidR="00212E94" w:rsidRPr="00DD4156">
        <w:rPr>
          <w:rFonts w:ascii="Times New Roman" w:hAnsi="Times New Roman" w:cs="Times New Roman"/>
          <w:sz w:val="28"/>
          <w:szCs w:val="28"/>
        </w:rPr>
        <w:t>№</w:t>
      </w:r>
      <w:r w:rsidRPr="00DD4156">
        <w:rPr>
          <w:rFonts w:ascii="Times New Roman" w:hAnsi="Times New Roman" w:cs="Times New Roman"/>
          <w:sz w:val="28"/>
          <w:szCs w:val="28"/>
        </w:rPr>
        <w:t>3</w:t>
      </w:r>
    </w:p>
    <w:tbl>
      <w:tblPr>
        <w:tblW w:w="9060" w:type="dxa"/>
        <w:tblInd w:w="104" w:type="dxa"/>
        <w:tblLayout w:type="fixed"/>
        <w:tblCellMar>
          <w:left w:w="62" w:type="dxa"/>
          <w:right w:w="62" w:type="dxa"/>
        </w:tblCellMar>
        <w:tblLook w:val="0000" w:firstRow="0" w:lastRow="0" w:firstColumn="0" w:lastColumn="0" w:noHBand="0" w:noVBand="0"/>
      </w:tblPr>
      <w:tblGrid>
        <w:gridCol w:w="5987"/>
        <w:gridCol w:w="3073"/>
      </w:tblGrid>
      <w:tr w:rsidR="00AB5D32" w:rsidRPr="00DD4156" w14:paraId="7F1E7C6E" w14:textId="77777777" w:rsidTr="00212E94">
        <w:trPr>
          <w:trHeight w:val="1"/>
        </w:trPr>
        <w:tc>
          <w:tcPr>
            <w:tcW w:w="5987" w:type="dxa"/>
            <w:tcBorders>
              <w:top w:val="single" w:sz="4" w:space="0" w:color="000000"/>
              <w:left w:val="single" w:sz="4" w:space="0" w:color="000000"/>
              <w:bottom w:val="single" w:sz="4" w:space="0" w:color="000000"/>
              <w:right w:val="single" w:sz="4" w:space="0" w:color="000000"/>
            </w:tcBorders>
            <w:shd w:val="clear" w:color="000000" w:fill="FFFFFF"/>
          </w:tcPr>
          <w:p w14:paraId="297B0918" w14:textId="77777777" w:rsidR="00AB5D32" w:rsidRPr="00DD4156" w:rsidRDefault="00AB5D32" w:rsidP="00972DF5">
            <w:pPr>
              <w:jc w:val="center"/>
              <w:rPr>
                <w:rFonts w:ascii="Times New Roman" w:hAnsi="Times New Roman" w:cs="Times New Roman"/>
                <w:sz w:val="28"/>
                <w:szCs w:val="28"/>
              </w:rPr>
            </w:pPr>
            <w:r w:rsidRPr="00DD4156">
              <w:rPr>
                <w:rFonts w:ascii="Times New Roman" w:hAnsi="Times New Roman" w:cs="Times New Roman"/>
                <w:sz w:val="28"/>
                <w:szCs w:val="28"/>
              </w:rPr>
              <w:t>Площадь рекламной конструкции и объекта информационного оформления (в кв.м)</w:t>
            </w:r>
          </w:p>
        </w:tc>
        <w:tc>
          <w:tcPr>
            <w:tcW w:w="3073" w:type="dxa"/>
            <w:tcBorders>
              <w:top w:val="single" w:sz="4" w:space="0" w:color="000000"/>
              <w:left w:val="single" w:sz="4" w:space="0" w:color="000000"/>
              <w:bottom w:val="single" w:sz="4" w:space="0" w:color="000000"/>
              <w:right w:val="single" w:sz="4" w:space="0" w:color="000000"/>
            </w:tcBorders>
            <w:shd w:val="clear" w:color="000000" w:fill="FFFFFF"/>
          </w:tcPr>
          <w:p w14:paraId="7018B682" w14:textId="474D9D48" w:rsidR="00AB5D32"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 xml:space="preserve">Значения </w:t>
            </w:r>
            <w:r w:rsidR="00AB5D32" w:rsidRPr="00DD4156">
              <w:rPr>
                <w:rFonts w:ascii="Times New Roman" w:hAnsi="Times New Roman" w:cs="Times New Roman"/>
                <w:sz w:val="28"/>
                <w:szCs w:val="28"/>
              </w:rPr>
              <w:t>коэффициент</w:t>
            </w:r>
            <w:r w:rsidRPr="00DD4156">
              <w:rPr>
                <w:rFonts w:ascii="Times New Roman" w:hAnsi="Times New Roman" w:cs="Times New Roman"/>
                <w:sz w:val="28"/>
                <w:szCs w:val="28"/>
              </w:rPr>
              <w:t>а</w:t>
            </w:r>
          </w:p>
        </w:tc>
      </w:tr>
      <w:tr w:rsidR="00AB5D32" w:rsidRPr="00DD4156" w14:paraId="5AF3CC26" w14:textId="77777777" w:rsidTr="00212E94">
        <w:trPr>
          <w:trHeight w:val="1"/>
        </w:trPr>
        <w:tc>
          <w:tcPr>
            <w:tcW w:w="5987" w:type="dxa"/>
            <w:tcBorders>
              <w:top w:val="single" w:sz="4" w:space="0" w:color="000000"/>
              <w:left w:val="single" w:sz="4" w:space="0" w:color="000000"/>
              <w:bottom w:val="single" w:sz="4" w:space="0" w:color="000000"/>
              <w:right w:val="single" w:sz="4" w:space="0" w:color="000000"/>
            </w:tcBorders>
            <w:shd w:val="clear" w:color="000000" w:fill="FFFFFF"/>
          </w:tcPr>
          <w:p w14:paraId="4F9874AE" w14:textId="77777777" w:rsidR="00AB5D32" w:rsidRPr="00DD4156" w:rsidRDefault="00AB5D32" w:rsidP="00972DF5">
            <w:pPr>
              <w:jc w:val="center"/>
              <w:rPr>
                <w:rFonts w:ascii="Times New Roman" w:hAnsi="Times New Roman" w:cs="Times New Roman"/>
                <w:sz w:val="28"/>
                <w:szCs w:val="28"/>
              </w:rPr>
            </w:pPr>
            <w:r w:rsidRPr="00DD4156">
              <w:rPr>
                <w:rFonts w:ascii="Times New Roman" w:hAnsi="Times New Roman" w:cs="Times New Roman"/>
                <w:sz w:val="28"/>
                <w:szCs w:val="28"/>
              </w:rPr>
              <w:t>до 100</w:t>
            </w:r>
          </w:p>
        </w:tc>
        <w:tc>
          <w:tcPr>
            <w:tcW w:w="3073" w:type="dxa"/>
            <w:tcBorders>
              <w:top w:val="single" w:sz="4" w:space="0" w:color="000000"/>
              <w:left w:val="single" w:sz="4" w:space="0" w:color="000000"/>
              <w:bottom w:val="single" w:sz="4" w:space="0" w:color="000000"/>
              <w:right w:val="single" w:sz="4" w:space="0" w:color="000000"/>
            </w:tcBorders>
            <w:shd w:val="clear" w:color="000000" w:fill="FFFFFF"/>
          </w:tcPr>
          <w:p w14:paraId="26C126A2" w14:textId="77777777" w:rsidR="00AB5D32" w:rsidRPr="00DD4156" w:rsidRDefault="00AB5D32" w:rsidP="00972DF5">
            <w:pPr>
              <w:jc w:val="center"/>
              <w:rPr>
                <w:rFonts w:ascii="Times New Roman" w:hAnsi="Times New Roman" w:cs="Times New Roman"/>
                <w:sz w:val="28"/>
                <w:szCs w:val="28"/>
              </w:rPr>
            </w:pPr>
            <w:r w:rsidRPr="00DD4156">
              <w:rPr>
                <w:rFonts w:ascii="Times New Roman" w:hAnsi="Times New Roman" w:cs="Times New Roman"/>
                <w:sz w:val="28"/>
                <w:szCs w:val="28"/>
              </w:rPr>
              <w:t>1</w:t>
            </w:r>
          </w:p>
        </w:tc>
      </w:tr>
      <w:tr w:rsidR="00AB5D32" w:rsidRPr="00DD4156" w14:paraId="46E1BF95" w14:textId="77777777" w:rsidTr="00212E94">
        <w:trPr>
          <w:trHeight w:val="1"/>
        </w:trPr>
        <w:tc>
          <w:tcPr>
            <w:tcW w:w="5987" w:type="dxa"/>
            <w:tcBorders>
              <w:top w:val="single" w:sz="4" w:space="0" w:color="000000"/>
              <w:left w:val="single" w:sz="4" w:space="0" w:color="000000"/>
              <w:bottom w:val="single" w:sz="4" w:space="0" w:color="000000"/>
              <w:right w:val="single" w:sz="4" w:space="0" w:color="000000"/>
            </w:tcBorders>
            <w:shd w:val="clear" w:color="000000" w:fill="FFFFFF"/>
          </w:tcPr>
          <w:p w14:paraId="55EBA997" w14:textId="3F4FB955" w:rsidR="00AB5D32" w:rsidRPr="00DD4156" w:rsidRDefault="00972DF5" w:rsidP="00972DF5">
            <w:pPr>
              <w:jc w:val="center"/>
              <w:rPr>
                <w:rFonts w:ascii="Times New Roman" w:hAnsi="Times New Roman" w:cs="Times New Roman"/>
                <w:sz w:val="28"/>
                <w:szCs w:val="28"/>
              </w:rPr>
            </w:pPr>
            <w:r>
              <w:rPr>
                <w:rFonts w:ascii="Times New Roman" w:hAnsi="Times New Roman" w:cs="Times New Roman"/>
                <w:sz w:val="28"/>
                <w:szCs w:val="28"/>
              </w:rPr>
              <w:t>о</w:t>
            </w:r>
            <w:r w:rsidR="00AB5D32" w:rsidRPr="00DD4156">
              <w:rPr>
                <w:rFonts w:ascii="Times New Roman" w:hAnsi="Times New Roman" w:cs="Times New Roman"/>
                <w:sz w:val="28"/>
                <w:szCs w:val="28"/>
              </w:rPr>
              <w:t>т</w:t>
            </w:r>
            <w:r>
              <w:rPr>
                <w:rFonts w:ascii="Times New Roman" w:hAnsi="Times New Roman" w:cs="Times New Roman"/>
                <w:sz w:val="28"/>
                <w:szCs w:val="28"/>
              </w:rPr>
              <w:t xml:space="preserve"> </w:t>
            </w:r>
            <w:r w:rsidR="00AB5D32" w:rsidRPr="00DD4156">
              <w:rPr>
                <w:rFonts w:ascii="Times New Roman" w:hAnsi="Times New Roman" w:cs="Times New Roman"/>
                <w:sz w:val="28"/>
                <w:szCs w:val="28"/>
              </w:rPr>
              <w:t>10</w:t>
            </w:r>
            <w:r w:rsidR="00212E94" w:rsidRPr="00DD4156">
              <w:rPr>
                <w:rFonts w:ascii="Times New Roman" w:hAnsi="Times New Roman" w:cs="Times New Roman"/>
                <w:sz w:val="28"/>
                <w:szCs w:val="28"/>
              </w:rPr>
              <w:t>0</w:t>
            </w:r>
            <w:r w:rsidR="00AB5D32" w:rsidRPr="00DD4156">
              <w:rPr>
                <w:rFonts w:ascii="Times New Roman" w:hAnsi="Times New Roman" w:cs="Times New Roman"/>
                <w:sz w:val="28"/>
                <w:szCs w:val="28"/>
              </w:rPr>
              <w:t xml:space="preserve"> </w:t>
            </w:r>
            <w:r>
              <w:rPr>
                <w:rFonts w:ascii="Times New Roman" w:hAnsi="Times New Roman" w:cs="Times New Roman"/>
                <w:sz w:val="28"/>
                <w:szCs w:val="28"/>
              </w:rPr>
              <w:t>до</w:t>
            </w:r>
            <w:r w:rsidR="00AB5D32" w:rsidRPr="00DD4156">
              <w:rPr>
                <w:rFonts w:ascii="Times New Roman" w:hAnsi="Times New Roman" w:cs="Times New Roman"/>
                <w:sz w:val="28"/>
                <w:szCs w:val="28"/>
              </w:rPr>
              <w:t xml:space="preserve"> 200</w:t>
            </w:r>
          </w:p>
        </w:tc>
        <w:tc>
          <w:tcPr>
            <w:tcW w:w="3073" w:type="dxa"/>
            <w:tcBorders>
              <w:top w:val="single" w:sz="4" w:space="0" w:color="000000"/>
              <w:left w:val="single" w:sz="4" w:space="0" w:color="000000"/>
              <w:bottom w:val="single" w:sz="4" w:space="0" w:color="000000"/>
              <w:right w:val="single" w:sz="4" w:space="0" w:color="000000"/>
            </w:tcBorders>
            <w:shd w:val="clear" w:color="000000" w:fill="FFFFFF"/>
          </w:tcPr>
          <w:p w14:paraId="4CD5F340" w14:textId="77777777" w:rsidR="00AB5D32" w:rsidRPr="00DD4156" w:rsidRDefault="00AB5D32" w:rsidP="00972DF5">
            <w:pPr>
              <w:jc w:val="center"/>
              <w:rPr>
                <w:rFonts w:ascii="Times New Roman" w:hAnsi="Times New Roman" w:cs="Times New Roman"/>
                <w:sz w:val="28"/>
                <w:szCs w:val="28"/>
              </w:rPr>
            </w:pPr>
            <w:r w:rsidRPr="00DD4156">
              <w:rPr>
                <w:rFonts w:ascii="Times New Roman" w:hAnsi="Times New Roman" w:cs="Times New Roman"/>
                <w:sz w:val="28"/>
                <w:szCs w:val="28"/>
              </w:rPr>
              <w:t>0,75</w:t>
            </w:r>
          </w:p>
        </w:tc>
      </w:tr>
      <w:tr w:rsidR="00AB5D32" w:rsidRPr="00DD4156" w14:paraId="292C2054" w14:textId="77777777" w:rsidTr="00212E94">
        <w:trPr>
          <w:trHeight w:val="1"/>
        </w:trPr>
        <w:tc>
          <w:tcPr>
            <w:tcW w:w="5987" w:type="dxa"/>
            <w:tcBorders>
              <w:top w:val="single" w:sz="4" w:space="0" w:color="000000"/>
              <w:left w:val="single" w:sz="4" w:space="0" w:color="000000"/>
              <w:bottom w:val="single" w:sz="4" w:space="0" w:color="000000"/>
              <w:right w:val="single" w:sz="4" w:space="0" w:color="000000"/>
            </w:tcBorders>
            <w:shd w:val="clear" w:color="000000" w:fill="FFFFFF"/>
          </w:tcPr>
          <w:p w14:paraId="5D7F8F18" w14:textId="77777777" w:rsidR="00AB5D32" w:rsidRPr="00DD4156" w:rsidRDefault="00AB5D32" w:rsidP="00972DF5">
            <w:pPr>
              <w:spacing w:after="0"/>
              <w:jc w:val="center"/>
              <w:rPr>
                <w:rFonts w:ascii="Times New Roman" w:hAnsi="Times New Roman" w:cs="Times New Roman"/>
                <w:sz w:val="28"/>
                <w:szCs w:val="28"/>
              </w:rPr>
            </w:pPr>
            <w:r w:rsidRPr="00DD4156">
              <w:rPr>
                <w:rFonts w:ascii="Times New Roman" w:hAnsi="Times New Roman" w:cs="Times New Roman"/>
                <w:sz w:val="28"/>
                <w:szCs w:val="28"/>
              </w:rPr>
              <w:t>более 200</w:t>
            </w:r>
          </w:p>
        </w:tc>
        <w:tc>
          <w:tcPr>
            <w:tcW w:w="3073" w:type="dxa"/>
            <w:tcBorders>
              <w:top w:val="single" w:sz="4" w:space="0" w:color="000000"/>
              <w:left w:val="single" w:sz="4" w:space="0" w:color="000000"/>
              <w:bottom w:val="single" w:sz="4" w:space="0" w:color="000000"/>
              <w:right w:val="single" w:sz="4" w:space="0" w:color="000000"/>
            </w:tcBorders>
            <w:shd w:val="clear" w:color="000000" w:fill="FFFFFF"/>
          </w:tcPr>
          <w:p w14:paraId="01A16F01" w14:textId="77777777" w:rsidR="00AB5D32" w:rsidRPr="00DD4156" w:rsidRDefault="00AB5D32" w:rsidP="00972DF5">
            <w:pPr>
              <w:spacing w:after="0"/>
              <w:jc w:val="center"/>
              <w:rPr>
                <w:rFonts w:ascii="Times New Roman" w:hAnsi="Times New Roman" w:cs="Times New Roman"/>
                <w:sz w:val="28"/>
                <w:szCs w:val="28"/>
              </w:rPr>
            </w:pPr>
            <w:r w:rsidRPr="00DD4156">
              <w:rPr>
                <w:rFonts w:ascii="Times New Roman" w:hAnsi="Times New Roman" w:cs="Times New Roman"/>
                <w:sz w:val="28"/>
                <w:szCs w:val="28"/>
              </w:rPr>
              <w:t>0,5</w:t>
            </w:r>
          </w:p>
        </w:tc>
      </w:tr>
    </w:tbl>
    <w:p w14:paraId="1CE0FB61" w14:textId="77777777" w:rsidR="00AB5D32" w:rsidRPr="00DD4156" w:rsidRDefault="00AB5D32" w:rsidP="00864DE2">
      <w:pPr>
        <w:spacing w:after="0"/>
        <w:jc w:val="both"/>
        <w:rPr>
          <w:rFonts w:ascii="Times New Roman" w:hAnsi="Times New Roman" w:cs="Times New Roman"/>
          <w:sz w:val="28"/>
          <w:szCs w:val="28"/>
        </w:rPr>
      </w:pPr>
    </w:p>
    <w:p w14:paraId="537C6468" w14:textId="5F454FB9" w:rsidR="00212E94" w:rsidRPr="00DD4156" w:rsidRDefault="00212E94" w:rsidP="00972DF5">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K3 - коэффициент, учитывающий тип рекламной конструкции (значения К3 представлены в таблице №4)</w:t>
      </w:r>
    </w:p>
    <w:p w14:paraId="0B0685EF" w14:textId="4475337E" w:rsidR="00212E94" w:rsidRPr="00DD4156" w:rsidRDefault="00212E94" w:rsidP="00972DF5">
      <w:pPr>
        <w:spacing w:after="0"/>
        <w:jc w:val="right"/>
        <w:rPr>
          <w:rFonts w:ascii="Times New Roman" w:hAnsi="Times New Roman" w:cs="Times New Roman"/>
          <w:sz w:val="28"/>
          <w:szCs w:val="28"/>
        </w:rPr>
      </w:pPr>
      <w:r w:rsidRPr="00DD4156">
        <w:rPr>
          <w:rFonts w:ascii="Times New Roman" w:hAnsi="Times New Roman" w:cs="Times New Roman"/>
          <w:sz w:val="28"/>
          <w:szCs w:val="28"/>
        </w:rPr>
        <w:t xml:space="preserve">Таблица №4 </w:t>
      </w:r>
    </w:p>
    <w:tbl>
      <w:tblPr>
        <w:tblStyle w:val="af2"/>
        <w:tblW w:w="0" w:type="auto"/>
        <w:tblLook w:val="04A0" w:firstRow="1" w:lastRow="0" w:firstColumn="1" w:lastColumn="0" w:noHBand="0" w:noVBand="1"/>
      </w:tblPr>
      <w:tblGrid>
        <w:gridCol w:w="5240"/>
        <w:gridCol w:w="3820"/>
      </w:tblGrid>
      <w:tr w:rsidR="00212E94" w:rsidRPr="00DD4156" w14:paraId="5E70BCBC" w14:textId="77777777" w:rsidTr="00212E94">
        <w:tc>
          <w:tcPr>
            <w:tcW w:w="5240" w:type="dxa"/>
          </w:tcPr>
          <w:p w14:paraId="2164FFB2" w14:textId="0FB15372" w:rsidR="00212E94"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Тип рекламной конструкции</w:t>
            </w:r>
          </w:p>
        </w:tc>
        <w:tc>
          <w:tcPr>
            <w:tcW w:w="3820" w:type="dxa"/>
          </w:tcPr>
          <w:p w14:paraId="3AB21F8A" w14:textId="20DAF570" w:rsidR="00212E94"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Значение коэффициента</w:t>
            </w:r>
          </w:p>
        </w:tc>
      </w:tr>
      <w:tr w:rsidR="00212E94" w:rsidRPr="00DD4156" w14:paraId="518B33F0" w14:textId="77777777" w:rsidTr="00212E94">
        <w:tc>
          <w:tcPr>
            <w:tcW w:w="5240" w:type="dxa"/>
          </w:tcPr>
          <w:p w14:paraId="26055CB4" w14:textId="5E0DC5E7" w:rsidR="00212E94" w:rsidRPr="00DD4156" w:rsidRDefault="00212E94" w:rsidP="00864DE2">
            <w:pPr>
              <w:jc w:val="both"/>
              <w:rPr>
                <w:rFonts w:ascii="Times New Roman" w:hAnsi="Times New Roman" w:cs="Times New Roman"/>
                <w:sz w:val="28"/>
                <w:szCs w:val="28"/>
              </w:rPr>
            </w:pPr>
            <w:r w:rsidRPr="00DD4156">
              <w:rPr>
                <w:rFonts w:ascii="Times New Roman" w:hAnsi="Times New Roman" w:cs="Times New Roman"/>
                <w:sz w:val="28"/>
                <w:szCs w:val="28"/>
              </w:rPr>
              <w:t>Светодиодный экран, видеопилон</w:t>
            </w:r>
          </w:p>
        </w:tc>
        <w:tc>
          <w:tcPr>
            <w:tcW w:w="3820" w:type="dxa"/>
          </w:tcPr>
          <w:p w14:paraId="36C22827" w14:textId="516E290D" w:rsidR="00212E94"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1,5</w:t>
            </w:r>
          </w:p>
        </w:tc>
      </w:tr>
      <w:tr w:rsidR="00212E94" w:rsidRPr="00DD4156" w14:paraId="0FB78D38" w14:textId="77777777" w:rsidTr="00212E94">
        <w:tc>
          <w:tcPr>
            <w:tcW w:w="5240" w:type="dxa"/>
          </w:tcPr>
          <w:p w14:paraId="64545ADF" w14:textId="10C134F0" w:rsidR="00212E94" w:rsidRPr="00DD4156" w:rsidRDefault="00212E94" w:rsidP="00DD4156">
            <w:pPr>
              <w:jc w:val="both"/>
              <w:rPr>
                <w:rFonts w:ascii="Times New Roman" w:hAnsi="Times New Roman" w:cs="Times New Roman"/>
                <w:sz w:val="28"/>
                <w:szCs w:val="28"/>
              </w:rPr>
            </w:pPr>
            <w:r w:rsidRPr="00DD4156">
              <w:rPr>
                <w:rFonts w:ascii="Times New Roman" w:hAnsi="Times New Roman" w:cs="Times New Roman"/>
                <w:sz w:val="28"/>
                <w:szCs w:val="28"/>
              </w:rPr>
              <w:t>Остальные типы рекламных конструкций</w:t>
            </w:r>
          </w:p>
        </w:tc>
        <w:tc>
          <w:tcPr>
            <w:tcW w:w="3820" w:type="dxa"/>
          </w:tcPr>
          <w:p w14:paraId="132F114E" w14:textId="0A29B46A" w:rsidR="00212E94" w:rsidRPr="00DD4156" w:rsidRDefault="00212E94" w:rsidP="00972DF5">
            <w:pPr>
              <w:jc w:val="center"/>
              <w:rPr>
                <w:rFonts w:ascii="Times New Roman" w:hAnsi="Times New Roman" w:cs="Times New Roman"/>
                <w:sz w:val="28"/>
                <w:szCs w:val="28"/>
              </w:rPr>
            </w:pPr>
            <w:r w:rsidRPr="00DD4156">
              <w:rPr>
                <w:rFonts w:ascii="Times New Roman" w:hAnsi="Times New Roman" w:cs="Times New Roman"/>
                <w:sz w:val="28"/>
                <w:szCs w:val="28"/>
              </w:rPr>
              <w:t>1,0</w:t>
            </w:r>
          </w:p>
        </w:tc>
      </w:tr>
    </w:tbl>
    <w:p w14:paraId="5C23B1AE" w14:textId="593863E6" w:rsidR="00DB0AD8" w:rsidRPr="00DD4156" w:rsidRDefault="00AB5D32" w:rsidP="00972DF5">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lastRenderedPageBreak/>
        <w:t>П - период размещения (единица измерения календарный год).</w:t>
      </w:r>
    </w:p>
    <w:p w14:paraId="01D16208" w14:textId="77777777" w:rsidR="00F938F4" w:rsidRDefault="00F938F4" w:rsidP="00972DF5">
      <w:pPr>
        <w:spacing w:after="0"/>
        <w:ind w:firstLine="709"/>
        <w:jc w:val="both"/>
        <w:rPr>
          <w:rFonts w:ascii="Times New Roman" w:hAnsi="Times New Roman" w:cs="Times New Roman"/>
          <w:sz w:val="28"/>
          <w:szCs w:val="28"/>
        </w:rPr>
      </w:pPr>
    </w:p>
    <w:p w14:paraId="15A59DDF" w14:textId="798356C0" w:rsidR="00131223" w:rsidRPr="00DD4156" w:rsidRDefault="001F55C7" w:rsidP="00972DF5">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Базовые ставки платы (P), установленные таблицей №1 настоящего Положения, подлежат ежегодной индексации (с 1 января </w:t>
      </w:r>
      <w:r w:rsidR="00131223" w:rsidRPr="00DD4156">
        <w:rPr>
          <w:rFonts w:ascii="Times New Roman" w:hAnsi="Times New Roman" w:cs="Times New Roman"/>
          <w:sz w:val="28"/>
          <w:szCs w:val="28"/>
        </w:rPr>
        <w:t>2027 года</w:t>
      </w:r>
      <w:r w:rsidRPr="00DD4156">
        <w:rPr>
          <w:rFonts w:ascii="Times New Roman" w:hAnsi="Times New Roman" w:cs="Times New Roman"/>
          <w:sz w:val="28"/>
          <w:szCs w:val="28"/>
        </w:rPr>
        <w:t>) на размер уровня инфляции, установленный в федеральном законе о федеральном бюджете на очередной финансовый год</w:t>
      </w:r>
      <w:r w:rsidR="007B4E4F">
        <w:rPr>
          <w:rFonts w:ascii="Times New Roman" w:hAnsi="Times New Roman" w:cs="Times New Roman"/>
          <w:sz w:val="28"/>
          <w:szCs w:val="28"/>
        </w:rPr>
        <w:t xml:space="preserve"> и плановый период</w:t>
      </w:r>
      <w:r w:rsidRPr="00DD4156">
        <w:rPr>
          <w:rFonts w:ascii="Times New Roman" w:hAnsi="Times New Roman" w:cs="Times New Roman"/>
          <w:sz w:val="28"/>
          <w:szCs w:val="28"/>
        </w:rPr>
        <w:t>.</w:t>
      </w:r>
      <w:r w:rsidR="007B4E4F">
        <w:rPr>
          <w:rFonts w:ascii="Times New Roman" w:hAnsi="Times New Roman" w:cs="Times New Roman"/>
          <w:sz w:val="28"/>
          <w:szCs w:val="28"/>
        </w:rPr>
        <w:t xml:space="preserve"> </w:t>
      </w:r>
      <w:r w:rsidRPr="00DD4156">
        <w:rPr>
          <w:rFonts w:ascii="Times New Roman" w:hAnsi="Times New Roman" w:cs="Times New Roman"/>
          <w:sz w:val="28"/>
          <w:szCs w:val="28"/>
        </w:rPr>
        <w:t xml:space="preserve">Коэффициент индексации (Кинф) рассчитывается по формуле: </w:t>
      </w:r>
      <w:r w:rsidR="007B4E4F">
        <w:rPr>
          <w:rFonts w:ascii="Times New Roman" w:hAnsi="Times New Roman" w:cs="Times New Roman"/>
          <w:sz w:val="28"/>
          <w:szCs w:val="28"/>
        </w:rPr>
        <w:t xml:space="preserve">                  </w:t>
      </w:r>
      <w:r w:rsidR="004C74AE">
        <w:rPr>
          <w:rFonts w:ascii="Times New Roman" w:hAnsi="Times New Roman" w:cs="Times New Roman"/>
          <w:sz w:val="28"/>
          <w:szCs w:val="28"/>
        </w:rPr>
        <w:t>Кинф=(1+</w:t>
      </w:r>
      <w:r w:rsidRPr="00DD4156">
        <w:rPr>
          <w:rFonts w:ascii="Times New Roman" w:hAnsi="Times New Roman" w:cs="Times New Roman"/>
          <w:sz w:val="28"/>
          <w:szCs w:val="28"/>
        </w:rPr>
        <w:t>Уи</w:t>
      </w:r>
      <w:bookmarkStart w:id="0" w:name="_GoBack"/>
      <w:bookmarkEnd w:id="0"/>
      <w:r w:rsidRPr="00DD4156">
        <w:rPr>
          <w:rFonts w:ascii="Times New Roman" w:hAnsi="Times New Roman" w:cs="Times New Roman"/>
          <w:sz w:val="28"/>
          <w:szCs w:val="28"/>
        </w:rPr>
        <w:t>нф/100</w:t>
      </w:r>
      <w:r w:rsidR="004C74AE">
        <w:rPr>
          <w:rFonts w:ascii="Times New Roman" w:hAnsi="Times New Roman" w:cs="Times New Roman"/>
          <w:sz w:val="28"/>
          <w:szCs w:val="28"/>
        </w:rPr>
        <w:t>%</w:t>
      </w:r>
      <w:r w:rsidRPr="00DD4156">
        <w:rPr>
          <w:rFonts w:ascii="Times New Roman" w:hAnsi="Times New Roman" w:cs="Times New Roman"/>
          <w:sz w:val="28"/>
          <w:szCs w:val="28"/>
        </w:rPr>
        <w:t>), где Уинф - размер уровня инфляции, установленный в федеральном законе о федеральном бюджете на очередной фи</w:t>
      </w:r>
      <w:r w:rsidR="00131223" w:rsidRPr="00DD4156">
        <w:rPr>
          <w:rFonts w:ascii="Times New Roman" w:hAnsi="Times New Roman" w:cs="Times New Roman"/>
          <w:sz w:val="28"/>
          <w:szCs w:val="28"/>
        </w:rPr>
        <w:t>нансовый год и плановый период (</w:t>
      </w:r>
      <w:r w:rsidR="00131223" w:rsidRPr="00DD4156">
        <w:rPr>
          <w:rFonts w:ascii="Times New Roman" w:hAnsi="Times New Roman" w:cs="Times New Roman"/>
          <w:sz w:val="28"/>
          <w:szCs w:val="28"/>
          <w:lang w:val="en-US"/>
        </w:rPr>
        <w:t>P</w:t>
      </w:r>
      <w:r w:rsidR="00131223" w:rsidRPr="00DD4156">
        <w:rPr>
          <w:rFonts w:ascii="Times New Roman" w:hAnsi="Times New Roman" w:cs="Times New Roman"/>
          <w:sz w:val="28"/>
          <w:szCs w:val="28"/>
        </w:rPr>
        <w:t xml:space="preserve">2027 = </w:t>
      </w:r>
      <w:r w:rsidR="00131223" w:rsidRPr="00DD4156">
        <w:rPr>
          <w:rFonts w:ascii="Times New Roman" w:hAnsi="Times New Roman" w:cs="Times New Roman"/>
          <w:sz w:val="28"/>
          <w:szCs w:val="28"/>
          <w:lang w:val="en-US"/>
        </w:rPr>
        <w:t>P</w:t>
      </w:r>
      <w:r w:rsidR="00131223" w:rsidRPr="00DD4156">
        <w:rPr>
          <w:rFonts w:ascii="Times New Roman" w:hAnsi="Times New Roman" w:cs="Times New Roman"/>
          <w:sz w:val="28"/>
          <w:szCs w:val="28"/>
        </w:rPr>
        <w:t xml:space="preserve">2026 х </w:t>
      </w:r>
      <w:r w:rsidR="00131223" w:rsidRPr="00DD4156">
        <w:rPr>
          <w:rFonts w:ascii="Times New Roman" w:hAnsi="Times New Roman" w:cs="Times New Roman"/>
          <w:sz w:val="28"/>
          <w:szCs w:val="28"/>
          <w:lang w:val="en-US"/>
        </w:rPr>
        <w:t>Y</w:t>
      </w:r>
      <w:r w:rsidR="00131223" w:rsidRPr="00DD4156">
        <w:rPr>
          <w:rFonts w:ascii="Times New Roman" w:hAnsi="Times New Roman" w:cs="Times New Roman"/>
          <w:sz w:val="28"/>
          <w:szCs w:val="28"/>
        </w:rPr>
        <w:t xml:space="preserve">инф2027; </w:t>
      </w:r>
      <w:r w:rsidR="00131223" w:rsidRPr="00DD4156">
        <w:rPr>
          <w:rFonts w:ascii="Times New Roman" w:hAnsi="Times New Roman" w:cs="Times New Roman"/>
          <w:sz w:val="28"/>
          <w:szCs w:val="28"/>
          <w:lang w:val="en-US"/>
        </w:rPr>
        <w:t>P</w:t>
      </w:r>
      <w:r w:rsidR="00131223" w:rsidRPr="00DD4156">
        <w:rPr>
          <w:rFonts w:ascii="Times New Roman" w:hAnsi="Times New Roman" w:cs="Times New Roman"/>
          <w:sz w:val="28"/>
          <w:szCs w:val="28"/>
        </w:rPr>
        <w:t xml:space="preserve">2028 = </w:t>
      </w:r>
      <w:r w:rsidR="00131223" w:rsidRPr="00DD4156">
        <w:rPr>
          <w:rFonts w:ascii="Times New Roman" w:hAnsi="Times New Roman" w:cs="Times New Roman"/>
          <w:sz w:val="28"/>
          <w:szCs w:val="28"/>
          <w:lang w:val="en-US"/>
        </w:rPr>
        <w:t>P</w:t>
      </w:r>
      <w:r w:rsidR="00131223" w:rsidRPr="00DD4156">
        <w:rPr>
          <w:rFonts w:ascii="Times New Roman" w:hAnsi="Times New Roman" w:cs="Times New Roman"/>
          <w:sz w:val="28"/>
          <w:szCs w:val="28"/>
        </w:rPr>
        <w:t xml:space="preserve">2026 х </w:t>
      </w:r>
      <w:r w:rsidR="00131223" w:rsidRPr="00DD4156">
        <w:rPr>
          <w:rFonts w:ascii="Times New Roman" w:hAnsi="Times New Roman" w:cs="Times New Roman"/>
          <w:sz w:val="28"/>
          <w:szCs w:val="28"/>
          <w:lang w:val="en-US"/>
        </w:rPr>
        <w:t>Y</w:t>
      </w:r>
      <w:r w:rsidR="00131223" w:rsidRPr="00DD4156">
        <w:rPr>
          <w:rFonts w:ascii="Times New Roman" w:hAnsi="Times New Roman" w:cs="Times New Roman"/>
          <w:sz w:val="28"/>
          <w:szCs w:val="28"/>
        </w:rPr>
        <w:t>инф</w:t>
      </w:r>
      <w:r w:rsidR="00216B6C" w:rsidRPr="00DD4156">
        <w:rPr>
          <w:rFonts w:ascii="Times New Roman" w:hAnsi="Times New Roman" w:cs="Times New Roman"/>
          <w:sz w:val="28"/>
          <w:szCs w:val="28"/>
        </w:rPr>
        <w:t xml:space="preserve">2027 х </w:t>
      </w:r>
      <w:r w:rsidR="00216B6C" w:rsidRPr="00DD4156">
        <w:rPr>
          <w:rFonts w:ascii="Times New Roman" w:hAnsi="Times New Roman" w:cs="Times New Roman"/>
          <w:sz w:val="28"/>
          <w:szCs w:val="28"/>
          <w:lang w:val="en-US"/>
        </w:rPr>
        <w:t>Y</w:t>
      </w:r>
      <w:r w:rsidR="00216B6C" w:rsidRPr="00DD4156">
        <w:rPr>
          <w:rFonts w:ascii="Times New Roman" w:hAnsi="Times New Roman" w:cs="Times New Roman"/>
          <w:sz w:val="28"/>
          <w:szCs w:val="28"/>
        </w:rPr>
        <w:t xml:space="preserve">инф2028; </w:t>
      </w:r>
      <w:r w:rsidR="00216B6C" w:rsidRPr="00DD4156">
        <w:rPr>
          <w:rFonts w:ascii="Times New Roman" w:hAnsi="Times New Roman" w:cs="Times New Roman"/>
          <w:sz w:val="28"/>
          <w:szCs w:val="28"/>
          <w:lang w:val="en-US"/>
        </w:rPr>
        <w:t>P</w:t>
      </w:r>
      <w:r w:rsidR="00216B6C" w:rsidRPr="00DD4156">
        <w:rPr>
          <w:rFonts w:ascii="Times New Roman" w:hAnsi="Times New Roman" w:cs="Times New Roman"/>
          <w:sz w:val="28"/>
          <w:szCs w:val="28"/>
        </w:rPr>
        <w:t xml:space="preserve">2029 = </w:t>
      </w:r>
      <w:r w:rsidR="00216B6C" w:rsidRPr="00DD4156">
        <w:rPr>
          <w:rFonts w:ascii="Times New Roman" w:hAnsi="Times New Roman" w:cs="Times New Roman"/>
          <w:sz w:val="28"/>
          <w:szCs w:val="28"/>
          <w:lang w:val="en-US"/>
        </w:rPr>
        <w:t>P</w:t>
      </w:r>
      <w:r w:rsidR="00216B6C" w:rsidRPr="00DD4156">
        <w:rPr>
          <w:rFonts w:ascii="Times New Roman" w:hAnsi="Times New Roman" w:cs="Times New Roman"/>
          <w:sz w:val="28"/>
          <w:szCs w:val="28"/>
        </w:rPr>
        <w:t xml:space="preserve">2026 х </w:t>
      </w:r>
      <w:r w:rsidR="00216B6C" w:rsidRPr="00DD4156">
        <w:rPr>
          <w:rFonts w:ascii="Times New Roman" w:hAnsi="Times New Roman" w:cs="Times New Roman"/>
          <w:sz w:val="28"/>
          <w:szCs w:val="28"/>
          <w:lang w:val="en-US"/>
        </w:rPr>
        <w:t>Y</w:t>
      </w:r>
      <w:r w:rsidR="00216B6C" w:rsidRPr="00DD4156">
        <w:rPr>
          <w:rFonts w:ascii="Times New Roman" w:hAnsi="Times New Roman" w:cs="Times New Roman"/>
          <w:sz w:val="28"/>
          <w:szCs w:val="28"/>
        </w:rPr>
        <w:t xml:space="preserve">2027 х </w:t>
      </w:r>
      <w:r w:rsidR="00216B6C" w:rsidRPr="00DD4156">
        <w:rPr>
          <w:rFonts w:ascii="Times New Roman" w:hAnsi="Times New Roman" w:cs="Times New Roman"/>
          <w:sz w:val="28"/>
          <w:szCs w:val="28"/>
          <w:lang w:val="en-US"/>
        </w:rPr>
        <w:t>Y</w:t>
      </w:r>
      <w:r w:rsidR="00216B6C" w:rsidRPr="00DD4156">
        <w:rPr>
          <w:rFonts w:ascii="Times New Roman" w:hAnsi="Times New Roman" w:cs="Times New Roman"/>
          <w:sz w:val="28"/>
          <w:szCs w:val="28"/>
        </w:rPr>
        <w:t xml:space="preserve">2028 х </w:t>
      </w:r>
      <w:r w:rsidR="00216B6C" w:rsidRPr="00DD4156">
        <w:rPr>
          <w:rFonts w:ascii="Times New Roman" w:hAnsi="Times New Roman" w:cs="Times New Roman"/>
          <w:sz w:val="28"/>
          <w:szCs w:val="28"/>
          <w:lang w:val="en-US"/>
        </w:rPr>
        <w:t>Y</w:t>
      </w:r>
      <w:r w:rsidR="00216B6C" w:rsidRPr="00DD4156">
        <w:rPr>
          <w:rFonts w:ascii="Times New Roman" w:hAnsi="Times New Roman" w:cs="Times New Roman"/>
          <w:sz w:val="28"/>
          <w:szCs w:val="28"/>
        </w:rPr>
        <w:t>2029; и т.д.)</w:t>
      </w:r>
      <w:r w:rsidR="00131223" w:rsidRPr="00DD4156">
        <w:rPr>
          <w:rFonts w:ascii="Times New Roman" w:hAnsi="Times New Roman" w:cs="Times New Roman"/>
          <w:sz w:val="28"/>
          <w:szCs w:val="28"/>
        </w:rPr>
        <w:t>.</w:t>
      </w:r>
    </w:p>
    <w:p w14:paraId="56F788D2" w14:textId="77777777" w:rsidR="001E19CB" w:rsidRDefault="00216B6C" w:rsidP="00972DF5">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Ежегодная индексация осуществляется автоматически, без внесения изменений в Договор на установку и эксплуатацию рекламной конструкции, и является обязательной для обеих сторон договоров</w:t>
      </w:r>
      <w:r w:rsidR="00457B20" w:rsidRPr="00DD4156">
        <w:rPr>
          <w:rFonts w:ascii="Times New Roman" w:hAnsi="Times New Roman" w:cs="Times New Roman"/>
          <w:sz w:val="28"/>
          <w:szCs w:val="28"/>
        </w:rPr>
        <w:t xml:space="preserve"> на установку и эксплуатацию рекламных конструкций</w:t>
      </w:r>
      <w:r w:rsidR="001E19CB">
        <w:rPr>
          <w:rFonts w:ascii="Times New Roman" w:hAnsi="Times New Roman" w:cs="Times New Roman"/>
          <w:sz w:val="28"/>
          <w:szCs w:val="28"/>
        </w:rPr>
        <w:t xml:space="preserve">. </w:t>
      </w:r>
      <w:r w:rsidR="001E19CB" w:rsidRPr="00DD4156">
        <w:rPr>
          <w:rFonts w:ascii="Times New Roman" w:hAnsi="Times New Roman" w:cs="Times New Roman"/>
          <w:sz w:val="28"/>
          <w:szCs w:val="28"/>
        </w:rPr>
        <w:t>Обязанность по уплате платы по договору на установку и эксплуатацию рекламной конструкции с учетом ежегодной индексации возникает автоматически.</w:t>
      </w:r>
    </w:p>
    <w:p w14:paraId="1C02E821" w14:textId="7148C7D6" w:rsidR="00216B6C" w:rsidRPr="00DD4156" w:rsidRDefault="001E19CB" w:rsidP="00972DF5">
      <w:pPr>
        <w:spacing w:after="0"/>
        <w:ind w:firstLine="709"/>
        <w:jc w:val="both"/>
        <w:rPr>
          <w:rFonts w:ascii="Times New Roman" w:hAnsi="Times New Roman" w:cs="Times New Roman"/>
          <w:sz w:val="28"/>
          <w:szCs w:val="28"/>
        </w:rPr>
      </w:pPr>
      <w:r w:rsidRPr="00800B32">
        <w:rPr>
          <w:rFonts w:ascii="Times New Roman" w:hAnsi="Times New Roman" w:cs="Times New Roman"/>
          <w:sz w:val="28"/>
          <w:szCs w:val="28"/>
        </w:rPr>
        <w:t>Уведомление органом местного самоуправления плательщиков о новом размере платы по договорам на установку и эксплуатацию рекламной конструкции не т</w:t>
      </w:r>
      <w:r>
        <w:rPr>
          <w:rFonts w:ascii="Times New Roman" w:hAnsi="Times New Roman" w:cs="Times New Roman"/>
          <w:sz w:val="28"/>
          <w:szCs w:val="28"/>
        </w:rPr>
        <w:t xml:space="preserve">ребуется, обязанность по уплате </w:t>
      </w:r>
      <w:r w:rsidRPr="00800B32">
        <w:rPr>
          <w:rFonts w:ascii="Times New Roman" w:hAnsi="Times New Roman" w:cs="Times New Roman"/>
          <w:sz w:val="28"/>
          <w:szCs w:val="28"/>
        </w:rPr>
        <w:t>возникает непосредственно из норм</w:t>
      </w:r>
      <w:r>
        <w:rPr>
          <w:rFonts w:ascii="Times New Roman" w:hAnsi="Times New Roman" w:cs="Times New Roman"/>
          <w:sz w:val="28"/>
          <w:szCs w:val="28"/>
        </w:rPr>
        <w:t xml:space="preserve"> настоящего Положения. </w:t>
      </w:r>
    </w:p>
    <w:p w14:paraId="42C593F8" w14:textId="77777777" w:rsidR="00972DF5" w:rsidRDefault="00972DF5" w:rsidP="00864DE2">
      <w:pPr>
        <w:spacing w:after="0"/>
        <w:jc w:val="both"/>
        <w:rPr>
          <w:rFonts w:ascii="Times New Roman" w:hAnsi="Times New Roman" w:cs="Times New Roman"/>
          <w:sz w:val="28"/>
          <w:szCs w:val="28"/>
        </w:rPr>
      </w:pPr>
    </w:p>
    <w:p w14:paraId="047CAE3F" w14:textId="75B58E73" w:rsidR="00864DE2" w:rsidRDefault="00A2461D" w:rsidP="001E19CB">
      <w:pPr>
        <w:spacing w:after="0"/>
        <w:ind w:firstLine="709"/>
        <w:jc w:val="both"/>
        <w:rPr>
          <w:rFonts w:ascii="Times New Roman" w:hAnsi="Times New Roman" w:cs="Times New Roman"/>
          <w:sz w:val="28"/>
          <w:szCs w:val="28"/>
        </w:rPr>
      </w:pPr>
      <w:r w:rsidRPr="00DD4156">
        <w:rPr>
          <w:rFonts w:ascii="Times New Roman" w:hAnsi="Times New Roman" w:cs="Times New Roman"/>
          <w:sz w:val="28"/>
          <w:szCs w:val="28"/>
        </w:rPr>
        <w:t xml:space="preserve">5) </w:t>
      </w:r>
      <w:r w:rsidR="007925F8" w:rsidRPr="00DD4156">
        <w:rPr>
          <w:rFonts w:ascii="Times New Roman" w:hAnsi="Times New Roman" w:cs="Times New Roman"/>
          <w:sz w:val="28"/>
          <w:szCs w:val="28"/>
        </w:rPr>
        <w:t xml:space="preserve">подпункт </w:t>
      </w:r>
      <w:r w:rsidR="000F07C2" w:rsidRPr="00E22893">
        <w:rPr>
          <w:rFonts w:ascii="Times New Roman" w:hAnsi="Times New Roman" w:cs="Times New Roman"/>
          <w:sz w:val="28"/>
          <w:szCs w:val="28"/>
        </w:rPr>
        <w:t>«</w:t>
      </w:r>
      <w:r w:rsidR="007925F8" w:rsidRPr="00E22893">
        <w:rPr>
          <w:rFonts w:ascii="Times New Roman" w:hAnsi="Times New Roman" w:cs="Times New Roman"/>
          <w:sz w:val="28"/>
          <w:szCs w:val="28"/>
        </w:rPr>
        <w:t>е</w:t>
      </w:r>
      <w:r w:rsidR="000F07C2" w:rsidRPr="00E22893">
        <w:rPr>
          <w:rFonts w:ascii="Times New Roman" w:hAnsi="Times New Roman" w:cs="Times New Roman"/>
          <w:sz w:val="28"/>
          <w:szCs w:val="28"/>
        </w:rPr>
        <w:t>»</w:t>
      </w:r>
      <w:r w:rsidR="007925F8" w:rsidRPr="000F07C2">
        <w:rPr>
          <w:rFonts w:ascii="Times New Roman" w:hAnsi="Times New Roman" w:cs="Times New Roman"/>
          <w:color w:val="FF0000"/>
          <w:sz w:val="28"/>
          <w:szCs w:val="28"/>
        </w:rPr>
        <w:t xml:space="preserve"> </w:t>
      </w:r>
      <w:r w:rsidR="007925F8" w:rsidRPr="00DD4156">
        <w:rPr>
          <w:rFonts w:ascii="Times New Roman" w:hAnsi="Times New Roman" w:cs="Times New Roman"/>
          <w:sz w:val="28"/>
          <w:szCs w:val="28"/>
        </w:rPr>
        <w:t>пункта 5 Приложения к Положению о порядке установки рекламных конструкций и средств размещения информации на территории муниципального образования г.Владикавказ исключить.</w:t>
      </w:r>
    </w:p>
    <w:p w14:paraId="5248B07E" w14:textId="77777777" w:rsidR="0022741C" w:rsidRDefault="0022741C" w:rsidP="001E19CB">
      <w:pPr>
        <w:spacing w:after="0"/>
        <w:ind w:firstLine="709"/>
        <w:jc w:val="both"/>
        <w:rPr>
          <w:rFonts w:ascii="Times New Roman" w:hAnsi="Times New Roman" w:cs="Times New Roman"/>
          <w:sz w:val="28"/>
          <w:szCs w:val="28"/>
        </w:rPr>
      </w:pPr>
    </w:p>
    <w:p w14:paraId="723CA71A" w14:textId="3E355F75" w:rsidR="00E42E03" w:rsidRPr="001E19CB" w:rsidRDefault="00374D54" w:rsidP="00F938F4">
      <w:pPr>
        <w:spacing w:after="0"/>
        <w:ind w:firstLine="709"/>
        <w:jc w:val="both"/>
        <w:rPr>
          <w:rFonts w:ascii="Times New Roman" w:hAnsi="Times New Roman" w:cs="Times New Roman"/>
          <w:b/>
          <w:sz w:val="28"/>
          <w:szCs w:val="28"/>
          <w:lang w:eastAsia="ru-RU"/>
        </w:rPr>
      </w:pPr>
      <w:r w:rsidRPr="001E19CB">
        <w:rPr>
          <w:rFonts w:ascii="Times New Roman" w:hAnsi="Times New Roman" w:cs="Times New Roman"/>
          <w:b/>
          <w:sz w:val="28"/>
          <w:szCs w:val="28"/>
          <w:lang w:eastAsia="ru-RU"/>
        </w:rPr>
        <w:t>Статья 2</w:t>
      </w:r>
    </w:p>
    <w:p w14:paraId="1BE3832A" w14:textId="4F502687" w:rsidR="00E42E03" w:rsidRPr="00DD4156" w:rsidRDefault="00C53F5C" w:rsidP="00F938F4">
      <w:pPr>
        <w:spacing w:after="0"/>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Администрации местного самоуправления г.Владикавказа осуществить государственную регистрацию изменений </w:t>
      </w:r>
      <w:r w:rsidR="00DA319E" w:rsidRPr="00DD4156">
        <w:rPr>
          <w:rFonts w:ascii="Times New Roman" w:hAnsi="Times New Roman" w:cs="Times New Roman"/>
          <w:sz w:val="28"/>
          <w:szCs w:val="28"/>
          <w:lang w:eastAsia="ru-RU"/>
        </w:rPr>
        <w:t xml:space="preserve">в Положение </w:t>
      </w:r>
      <w:r w:rsidR="00971647" w:rsidRPr="00DD4156">
        <w:rPr>
          <w:rFonts w:ascii="Times New Roman" w:hAnsi="Times New Roman" w:cs="Times New Roman"/>
          <w:sz w:val="28"/>
          <w:szCs w:val="28"/>
        </w:rPr>
        <w:t xml:space="preserve">о порядке установки рекламных конструкций и средств размещения информации на территории муниципального образования г.Владикавказ </w:t>
      </w:r>
      <w:r w:rsidR="00DA319E" w:rsidRPr="00DD4156">
        <w:rPr>
          <w:rFonts w:ascii="Times New Roman" w:hAnsi="Times New Roman" w:cs="Times New Roman"/>
          <w:sz w:val="28"/>
          <w:szCs w:val="28"/>
          <w:lang w:eastAsia="ru-RU"/>
        </w:rPr>
        <w:t>и привести муниципальные правовые акты администрации местного самоуправлен</w:t>
      </w:r>
      <w:r w:rsidR="00AD4F34" w:rsidRPr="00DD4156">
        <w:rPr>
          <w:rFonts w:ascii="Times New Roman" w:hAnsi="Times New Roman" w:cs="Times New Roman"/>
          <w:sz w:val="28"/>
          <w:szCs w:val="28"/>
          <w:lang w:eastAsia="ru-RU"/>
        </w:rPr>
        <w:t>ия г.Владикавказа в соответствие</w:t>
      </w:r>
      <w:r w:rsidR="00DA319E" w:rsidRPr="00DD4156">
        <w:rPr>
          <w:rFonts w:ascii="Times New Roman" w:hAnsi="Times New Roman" w:cs="Times New Roman"/>
          <w:sz w:val="28"/>
          <w:szCs w:val="28"/>
          <w:lang w:eastAsia="ru-RU"/>
        </w:rPr>
        <w:t xml:space="preserve"> с настоящим решением.</w:t>
      </w:r>
    </w:p>
    <w:p w14:paraId="13E45118" w14:textId="77777777" w:rsidR="00F938F4" w:rsidRDefault="00F938F4" w:rsidP="00864DE2">
      <w:pPr>
        <w:spacing w:after="0"/>
        <w:jc w:val="both"/>
        <w:rPr>
          <w:rFonts w:ascii="Times New Roman" w:hAnsi="Times New Roman" w:cs="Times New Roman"/>
          <w:sz w:val="28"/>
          <w:szCs w:val="28"/>
          <w:lang w:eastAsia="ru-RU"/>
        </w:rPr>
      </w:pPr>
    </w:p>
    <w:p w14:paraId="5DA618C2" w14:textId="77777777" w:rsidR="00C53F5C" w:rsidRPr="00F938F4" w:rsidRDefault="00C53F5C" w:rsidP="00F938F4">
      <w:pPr>
        <w:spacing w:after="0"/>
        <w:ind w:firstLine="709"/>
        <w:jc w:val="both"/>
        <w:rPr>
          <w:rFonts w:ascii="Times New Roman" w:hAnsi="Times New Roman" w:cs="Times New Roman"/>
          <w:b/>
          <w:sz w:val="28"/>
          <w:szCs w:val="28"/>
          <w:lang w:eastAsia="ru-RU"/>
        </w:rPr>
      </w:pPr>
      <w:r w:rsidRPr="00F938F4">
        <w:rPr>
          <w:rFonts w:ascii="Times New Roman" w:hAnsi="Times New Roman" w:cs="Times New Roman"/>
          <w:b/>
          <w:sz w:val="28"/>
          <w:szCs w:val="28"/>
          <w:lang w:eastAsia="ru-RU"/>
        </w:rPr>
        <w:t>Статья 3</w:t>
      </w:r>
    </w:p>
    <w:p w14:paraId="4810C43D" w14:textId="67255069" w:rsidR="00C53F5C" w:rsidRDefault="00C53F5C" w:rsidP="00F938F4">
      <w:pPr>
        <w:spacing w:after="0"/>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Настоящее решение вступает в силу </w:t>
      </w:r>
      <w:r w:rsidR="00BC358C" w:rsidRPr="00DD4156">
        <w:rPr>
          <w:rFonts w:ascii="Times New Roman" w:hAnsi="Times New Roman" w:cs="Times New Roman"/>
          <w:sz w:val="28"/>
          <w:szCs w:val="28"/>
          <w:lang w:eastAsia="ru-RU"/>
        </w:rPr>
        <w:t>со дня</w:t>
      </w:r>
      <w:r w:rsidRPr="00DD4156">
        <w:rPr>
          <w:rFonts w:ascii="Times New Roman" w:hAnsi="Times New Roman" w:cs="Times New Roman"/>
          <w:sz w:val="28"/>
          <w:szCs w:val="28"/>
          <w:lang w:eastAsia="ru-RU"/>
        </w:rPr>
        <w:t xml:space="preserve"> </w:t>
      </w:r>
      <w:r w:rsidR="00216B6C" w:rsidRPr="00DD4156">
        <w:rPr>
          <w:rFonts w:ascii="Times New Roman" w:hAnsi="Times New Roman" w:cs="Times New Roman"/>
          <w:sz w:val="28"/>
          <w:szCs w:val="28"/>
          <w:lang w:eastAsia="ru-RU"/>
        </w:rPr>
        <w:t>его</w:t>
      </w:r>
      <w:r w:rsidR="00F938F4">
        <w:rPr>
          <w:rFonts w:ascii="Times New Roman" w:hAnsi="Times New Roman" w:cs="Times New Roman"/>
          <w:sz w:val="28"/>
          <w:szCs w:val="28"/>
          <w:lang w:eastAsia="ru-RU"/>
        </w:rPr>
        <w:t xml:space="preserve"> официального </w:t>
      </w:r>
      <w:r w:rsidRPr="00DD4156">
        <w:rPr>
          <w:rFonts w:ascii="Times New Roman" w:hAnsi="Times New Roman" w:cs="Times New Roman"/>
          <w:sz w:val="28"/>
          <w:szCs w:val="28"/>
          <w:lang w:eastAsia="ru-RU"/>
        </w:rPr>
        <w:t>опубликования.</w:t>
      </w:r>
    </w:p>
    <w:p w14:paraId="1D8AC48F" w14:textId="77777777" w:rsidR="00F938F4" w:rsidRPr="00DD4156" w:rsidRDefault="00F938F4" w:rsidP="00F938F4">
      <w:pPr>
        <w:spacing w:after="0"/>
        <w:ind w:firstLine="709"/>
        <w:jc w:val="both"/>
        <w:rPr>
          <w:rFonts w:ascii="Times New Roman" w:hAnsi="Times New Roman" w:cs="Times New Roman"/>
          <w:sz w:val="28"/>
          <w:szCs w:val="28"/>
          <w:lang w:eastAsia="ru-RU"/>
        </w:rPr>
      </w:pPr>
    </w:p>
    <w:p w14:paraId="35112BFF" w14:textId="77777777" w:rsidR="00E42E03" w:rsidRPr="00F938F4" w:rsidRDefault="00C53F5C" w:rsidP="00F938F4">
      <w:pPr>
        <w:spacing w:after="0"/>
        <w:ind w:firstLine="709"/>
        <w:jc w:val="both"/>
        <w:rPr>
          <w:rFonts w:ascii="Times New Roman" w:hAnsi="Times New Roman" w:cs="Times New Roman"/>
          <w:b/>
          <w:sz w:val="28"/>
          <w:szCs w:val="28"/>
          <w:lang w:eastAsia="ru-RU"/>
        </w:rPr>
      </w:pPr>
      <w:r w:rsidRPr="00F938F4">
        <w:rPr>
          <w:rFonts w:ascii="Times New Roman" w:hAnsi="Times New Roman" w:cs="Times New Roman"/>
          <w:b/>
          <w:sz w:val="28"/>
          <w:szCs w:val="28"/>
          <w:lang w:eastAsia="ru-RU"/>
        </w:rPr>
        <w:t>Статья 4</w:t>
      </w:r>
    </w:p>
    <w:p w14:paraId="6ED19D44" w14:textId="77777777" w:rsidR="00E42E03" w:rsidRPr="00DD4156" w:rsidRDefault="00374D54" w:rsidP="00F938F4">
      <w:pPr>
        <w:spacing w:after="0"/>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Настоящее решение подлежит официальному опубликованию в газете «Владикавказ» и размещению на официальном сайте муниципального образования г.Владикавказ.</w:t>
      </w:r>
    </w:p>
    <w:p w14:paraId="4833E24E" w14:textId="77777777" w:rsidR="00E42E03" w:rsidRPr="00F938F4" w:rsidRDefault="00C53F5C" w:rsidP="00F938F4">
      <w:pPr>
        <w:spacing w:after="0"/>
        <w:ind w:firstLine="709"/>
        <w:jc w:val="both"/>
        <w:rPr>
          <w:rFonts w:ascii="Times New Roman" w:hAnsi="Times New Roman" w:cs="Times New Roman"/>
          <w:b/>
          <w:sz w:val="28"/>
          <w:szCs w:val="28"/>
          <w:lang w:eastAsia="ru-RU"/>
        </w:rPr>
      </w:pPr>
      <w:r w:rsidRPr="00F938F4">
        <w:rPr>
          <w:rFonts w:ascii="Times New Roman" w:hAnsi="Times New Roman" w:cs="Times New Roman"/>
          <w:b/>
          <w:sz w:val="28"/>
          <w:szCs w:val="28"/>
          <w:lang w:eastAsia="ru-RU"/>
        </w:rPr>
        <w:lastRenderedPageBreak/>
        <w:t>Статья 5</w:t>
      </w:r>
    </w:p>
    <w:p w14:paraId="4F183B00" w14:textId="77777777" w:rsidR="00FC3AE6" w:rsidRDefault="00E42E03" w:rsidP="00FC3AE6">
      <w:pPr>
        <w:spacing w:after="0"/>
        <w:ind w:firstLine="709"/>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Контроль</w:t>
      </w:r>
      <w:r w:rsidR="00F938F4">
        <w:rPr>
          <w:rFonts w:ascii="Times New Roman" w:hAnsi="Times New Roman" w:cs="Times New Roman"/>
          <w:sz w:val="28"/>
          <w:szCs w:val="28"/>
          <w:lang w:eastAsia="ru-RU"/>
        </w:rPr>
        <w:t xml:space="preserve"> за</w:t>
      </w:r>
      <w:r w:rsidRPr="00DD4156">
        <w:rPr>
          <w:rFonts w:ascii="Times New Roman" w:hAnsi="Times New Roman" w:cs="Times New Roman"/>
          <w:sz w:val="28"/>
          <w:szCs w:val="28"/>
          <w:lang w:eastAsia="ru-RU"/>
        </w:rPr>
        <w:t xml:space="preserve"> исполнени</w:t>
      </w:r>
      <w:r w:rsidR="00F938F4">
        <w:rPr>
          <w:rFonts w:ascii="Times New Roman" w:hAnsi="Times New Roman" w:cs="Times New Roman"/>
          <w:sz w:val="28"/>
          <w:szCs w:val="28"/>
          <w:lang w:eastAsia="ru-RU"/>
        </w:rPr>
        <w:t xml:space="preserve">ем </w:t>
      </w:r>
      <w:r w:rsidRPr="00DD4156">
        <w:rPr>
          <w:rFonts w:ascii="Times New Roman" w:hAnsi="Times New Roman" w:cs="Times New Roman"/>
          <w:sz w:val="28"/>
          <w:szCs w:val="28"/>
          <w:lang w:eastAsia="ru-RU"/>
        </w:rPr>
        <w:t xml:space="preserve">настоящего решения возложить на </w:t>
      </w:r>
      <w:r w:rsidR="00FC3AE6">
        <w:rPr>
          <w:rFonts w:ascii="Times New Roman" w:hAnsi="Times New Roman" w:cs="Times New Roman"/>
          <w:sz w:val="28"/>
          <w:szCs w:val="28"/>
          <w:lang w:eastAsia="ru-RU"/>
        </w:rPr>
        <w:t>постоянную комиссию Собрания представителей г.Владикавказа по управлению муниципальной собственностью и градостроительству.</w:t>
      </w:r>
    </w:p>
    <w:p w14:paraId="58DFBA92" w14:textId="77777777" w:rsidR="00FC3AE6" w:rsidRDefault="00FC3AE6" w:rsidP="00FC3AE6">
      <w:pPr>
        <w:spacing w:after="0"/>
        <w:ind w:firstLine="709"/>
        <w:jc w:val="both"/>
        <w:rPr>
          <w:rFonts w:ascii="Times New Roman" w:hAnsi="Times New Roman" w:cs="Times New Roman"/>
          <w:sz w:val="28"/>
          <w:szCs w:val="28"/>
          <w:lang w:eastAsia="ru-RU"/>
        </w:rPr>
      </w:pPr>
    </w:p>
    <w:p w14:paraId="1A055845" w14:textId="77777777" w:rsidR="00FC3AE6" w:rsidRDefault="00FC3AE6" w:rsidP="00FC3AE6">
      <w:pPr>
        <w:spacing w:after="0"/>
        <w:ind w:firstLine="709"/>
        <w:jc w:val="both"/>
        <w:rPr>
          <w:rFonts w:ascii="Times New Roman" w:hAnsi="Times New Roman" w:cs="Times New Roman"/>
          <w:sz w:val="28"/>
          <w:szCs w:val="28"/>
          <w:lang w:eastAsia="ru-RU"/>
        </w:rPr>
      </w:pPr>
    </w:p>
    <w:p w14:paraId="2B0B2437" w14:textId="6F9C43BE" w:rsidR="00BC358C" w:rsidRPr="00DD4156" w:rsidRDefault="00374D54" w:rsidP="00FC3AE6">
      <w:pPr>
        <w:spacing w:after="0"/>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Глава муниципального </w:t>
      </w:r>
    </w:p>
    <w:p w14:paraId="56F3A8BE" w14:textId="25C53687" w:rsidR="00374D54" w:rsidRPr="00DD4156" w:rsidRDefault="00FC3AE6" w:rsidP="00864DE2">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00374D54" w:rsidRPr="00DD4156">
        <w:rPr>
          <w:rFonts w:ascii="Times New Roman" w:hAnsi="Times New Roman" w:cs="Times New Roman"/>
          <w:sz w:val="28"/>
          <w:szCs w:val="28"/>
          <w:lang w:eastAsia="ru-RU"/>
        </w:rPr>
        <w:t>бразования</w:t>
      </w:r>
      <w:r>
        <w:rPr>
          <w:rFonts w:ascii="Times New Roman" w:hAnsi="Times New Roman" w:cs="Times New Roman"/>
          <w:sz w:val="28"/>
          <w:szCs w:val="28"/>
          <w:lang w:eastAsia="ru-RU"/>
        </w:rPr>
        <w:t xml:space="preserve"> </w:t>
      </w:r>
      <w:r w:rsidR="00374D54" w:rsidRPr="00DD4156">
        <w:rPr>
          <w:rFonts w:ascii="Times New Roman" w:hAnsi="Times New Roman" w:cs="Times New Roman"/>
          <w:sz w:val="28"/>
          <w:szCs w:val="28"/>
          <w:lang w:eastAsia="ru-RU"/>
        </w:rPr>
        <w:t>г.Владикавказ</w:t>
      </w:r>
      <w:r w:rsidR="00BC358C" w:rsidRPr="00DD4156">
        <w:rPr>
          <w:rFonts w:ascii="Times New Roman" w:hAnsi="Times New Roman" w:cs="Times New Roman"/>
          <w:sz w:val="28"/>
          <w:szCs w:val="28"/>
          <w:lang w:eastAsia="ru-RU"/>
        </w:rPr>
        <w:t xml:space="preserve">                               </w:t>
      </w:r>
      <w:r w:rsidR="005D2E76" w:rsidRPr="00DD4156">
        <w:rPr>
          <w:rFonts w:ascii="Times New Roman" w:hAnsi="Times New Roman" w:cs="Times New Roman"/>
          <w:sz w:val="28"/>
          <w:szCs w:val="28"/>
          <w:lang w:eastAsia="ru-RU"/>
        </w:rPr>
        <w:t xml:space="preserve">              </w:t>
      </w:r>
      <w:r w:rsidR="00BC358C" w:rsidRPr="00DD4156">
        <w:rPr>
          <w:rFonts w:ascii="Times New Roman" w:hAnsi="Times New Roman" w:cs="Times New Roman"/>
          <w:sz w:val="28"/>
          <w:szCs w:val="28"/>
          <w:lang w:eastAsia="ru-RU"/>
        </w:rPr>
        <w:t xml:space="preserve">       </w:t>
      </w:r>
      <w:r w:rsidR="00374D54" w:rsidRPr="00DD4156">
        <w:rPr>
          <w:rFonts w:ascii="Times New Roman" w:hAnsi="Times New Roman" w:cs="Times New Roman"/>
          <w:sz w:val="28"/>
          <w:szCs w:val="28"/>
          <w:lang w:eastAsia="ru-RU"/>
        </w:rPr>
        <w:t xml:space="preserve">       </w:t>
      </w:r>
      <w:r w:rsidR="00C76CB8" w:rsidRPr="00DD4156">
        <w:rPr>
          <w:rFonts w:ascii="Times New Roman" w:hAnsi="Times New Roman" w:cs="Times New Roman"/>
          <w:sz w:val="28"/>
          <w:szCs w:val="28"/>
          <w:lang w:eastAsia="ru-RU"/>
        </w:rPr>
        <w:t xml:space="preserve">  </w:t>
      </w:r>
      <w:r w:rsidR="00374D54" w:rsidRPr="00DD415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374D54" w:rsidRPr="00DD4156">
        <w:rPr>
          <w:rFonts w:ascii="Times New Roman" w:hAnsi="Times New Roman" w:cs="Times New Roman"/>
          <w:sz w:val="28"/>
          <w:szCs w:val="28"/>
          <w:lang w:eastAsia="ru-RU"/>
        </w:rPr>
        <w:t>В.Мильдзихов</w:t>
      </w:r>
    </w:p>
    <w:p w14:paraId="19C99E35" w14:textId="77777777" w:rsidR="00FC3AE6" w:rsidRDefault="00FC3AE6" w:rsidP="00864DE2">
      <w:pPr>
        <w:spacing w:after="0"/>
        <w:jc w:val="both"/>
        <w:rPr>
          <w:rFonts w:ascii="Times New Roman" w:hAnsi="Times New Roman" w:cs="Times New Roman"/>
          <w:sz w:val="28"/>
          <w:szCs w:val="28"/>
          <w:lang w:eastAsia="ru-RU"/>
        </w:rPr>
      </w:pPr>
    </w:p>
    <w:p w14:paraId="66C708F7" w14:textId="77777777" w:rsidR="00FC3AE6" w:rsidRDefault="00FC3AE6" w:rsidP="00864DE2">
      <w:pPr>
        <w:spacing w:after="0"/>
        <w:jc w:val="both"/>
        <w:rPr>
          <w:rFonts w:ascii="Times New Roman" w:hAnsi="Times New Roman" w:cs="Times New Roman"/>
          <w:sz w:val="28"/>
          <w:szCs w:val="28"/>
          <w:lang w:eastAsia="ru-RU"/>
        </w:rPr>
      </w:pPr>
    </w:p>
    <w:p w14:paraId="4C34285E" w14:textId="77777777" w:rsidR="00374D54" w:rsidRPr="00DD4156" w:rsidRDefault="00374D54" w:rsidP="00864DE2">
      <w:pPr>
        <w:spacing w:after="0"/>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 xml:space="preserve">Председатель Собрания </w:t>
      </w:r>
    </w:p>
    <w:p w14:paraId="07FD85C8" w14:textId="13DB8582" w:rsidR="00374D54" w:rsidRPr="00DD4156" w:rsidRDefault="00374D54" w:rsidP="00864DE2">
      <w:pPr>
        <w:spacing w:after="0"/>
        <w:jc w:val="both"/>
        <w:rPr>
          <w:rFonts w:ascii="Times New Roman" w:hAnsi="Times New Roman" w:cs="Times New Roman"/>
          <w:sz w:val="28"/>
          <w:szCs w:val="28"/>
          <w:lang w:eastAsia="ru-RU"/>
        </w:rPr>
      </w:pPr>
      <w:r w:rsidRPr="00DD4156">
        <w:rPr>
          <w:rFonts w:ascii="Times New Roman" w:hAnsi="Times New Roman" w:cs="Times New Roman"/>
          <w:sz w:val="28"/>
          <w:szCs w:val="28"/>
          <w:lang w:eastAsia="ru-RU"/>
        </w:rPr>
        <w:t>представителей г.Владикавказ</w:t>
      </w:r>
      <w:r w:rsidR="00FC3AE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w:t>
      </w:r>
      <w:r w:rsidR="00BC358C" w:rsidRPr="00DD415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w:t>
      </w:r>
      <w:r w:rsidR="00C76CB8" w:rsidRPr="00DD415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w:t>
      </w:r>
      <w:r w:rsidR="005D2E76" w:rsidRPr="00DD415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С.Таболов</w:t>
      </w:r>
    </w:p>
    <w:p w14:paraId="679D8E89" w14:textId="77777777" w:rsidR="00FC3AE6" w:rsidRDefault="00FC3AE6" w:rsidP="00864DE2">
      <w:pPr>
        <w:spacing w:after="0"/>
        <w:jc w:val="both"/>
        <w:rPr>
          <w:rFonts w:ascii="Times New Roman" w:eastAsia="Courier New" w:hAnsi="Times New Roman" w:cs="Times New Roman"/>
          <w:sz w:val="28"/>
          <w:szCs w:val="28"/>
          <w:lang w:eastAsia="ru-RU"/>
        </w:rPr>
      </w:pPr>
    </w:p>
    <w:p w14:paraId="22721475" w14:textId="77777777" w:rsidR="00FC3AE6" w:rsidRDefault="00FC3AE6" w:rsidP="00864DE2">
      <w:pPr>
        <w:spacing w:after="0"/>
        <w:jc w:val="both"/>
        <w:rPr>
          <w:rFonts w:ascii="Times New Roman" w:eastAsia="Courier New" w:hAnsi="Times New Roman" w:cs="Times New Roman"/>
          <w:sz w:val="28"/>
          <w:szCs w:val="28"/>
          <w:lang w:eastAsia="ru-RU"/>
        </w:rPr>
      </w:pPr>
    </w:p>
    <w:p w14:paraId="2E7D132B" w14:textId="77777777" w:rsidR="00C07DCA" w:rsidRPr="00DD4156" w:rsidRDefault="00C07DCA" w:rsidP="00864DE2">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Согласовано:</w:t>
      </w:r>
    </w:p>
    <w:p w14:paraId="0F55128B" w14:textId="77777777" w:rsidR="00C07DCA" w:rsidRPr="00DD4156" w:rsidRDefault="00C07DCA" w:rsidP="00864DE2">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Руководитель аппарата администрации -</w:t>
      </w:r>
    </w:p>
    <w:p w14:paraId="4DB521A2" w14:textId="4BDB1F97" w:rsidR="00C07DCA" w:rsidRPr="00DD4156" w:rsidRDefault="00C07DCA" w:rsidP="00FC3AE6">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управляющий делами</w:t>
      </w:r>
      <w:r w:rsidR="00FC3AE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ab/>
      </w:r>
      <w:r w:rsidRPr="00DD4156">
        <w:rPr>
          <w:rFonts w:ascii="Times New Roman" w:eastAsia="Courier New" w:hAnsi="Times New Roman" w:cs="Times New Roman"/>
          <w:sz w:val="28"/>
          <w:szCs w:val="28"/>
          <w:lang w:eastAsia="ru-RU"/>
        </w:rPr>
        <w:tab/>
      </w:r>
      <w:r w:rsidRPr="00DD4156">
        <w:rPr>
          <w:rFonts w:ascii="Times New Roman" w:eastAsia="Courier New" w:hAnsi="Times New Roman" w:cs="Times New Roman"/>
          <w:sz w:val="28"/>
          <w:szCs w:val="28"/>
          <w:lang w:eastAsia="ru-RU"/>
        </w:rPr>
        <w:tab/>
      </w:r>
      <w:r w:rsidRPr="00DD4156">
        <w:rPr>
          <w:rFonts w:ascii="Times New Roman" w:eastAsia="Courier New" w:hAnsi="Times New Roman" w:cs="Times New Roman"/>
          <w:sz w:val="28"/>
          <w:szCs w:val="28"/>
          <w:lang w:eastAsia="ru-RU"/>
        </w:rPr>
        <w:tab/>
        <w:t xml:space="preserve">            </w:t>
      </w:r>
      <w:r w:rsidR="005D2E76"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C76CB8" w:rsidRPr="00DD4156">
        <w:rPr>
          <w:rFonts w:ascii="Times New Roman" w:eastAsia="Courier New" w:hAnsi="Times New Roman" w:cs="Times New Roman"/>
          <w:sz w:val="28"/>
          <w:szCs w:val="28"/>
          <w:lang w:eastAsia="ru-RU"/>
        </w:rPr>
        <w:t xml:space="preserve">  </w:t>
      </w:r>
      <w:r w:rsidR="00BC358C" w:rsidRPr="00DD4156">
        <w:rPr>
          <w:rFonts w:ascii="Times New Roman" w:eastAsia="Courier New" w:hAnsi="Times New Roman" w:cs="Times New Roman"/>
          <w:sz w:val="28"/>
          <w:szCs w:val="28"/>
          <w:lang w:eastAsia="ru-RU"/>
        </w:rPr>
        <w:t xml:space="preserve">   </w:t>
      </w:r>
      <w:r w:rsidR="00FC3AE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С.Н.Каргинов</w:t>
      </w:r>
    </w:p>
    <w:p w14:paraId="38D8141A" w14:textId="77777777" w:rsidR="00C07DCA" w:rsidRPr="00DD4156" w:rsidRDefault="00C07DCA" w:rsidP="00FC3AE6">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 xml:space="preserve">Первый заместитель </w:t>
      </w:r>
    </w:p>
    <w:p w14:paraId="5487F187" w14:textId="082C45A5" w:rsidR="00C07DCA" w:rsidRPr="00DD4156" w:rsidRDefault="00C07DCA" w:rsidP="00864DE2">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главы администрации</w:t>
      </w:r>
      <w:r w:rsidR="00FC3AE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BC358C"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C76CB8" w:rsidRPr="00DD4156">
        <w:rPr>
          <w:rFonts w:ascii="Times New Roman" w:eastAsia="Courier New" w:hAnsi="Times New Roman" w:cs="Times New Roman"/>
          <w:sz w:val="28"/>
          <w:szCs w:val="28"/>
          <w:lang w:eastAsia="ru-RU"/>
        </w:rPr>
        <w:t xml:space="preserve">                  </w:t>
      </w:r>
      <w:r w:rsidR="005D2E76" w:rsidRPr="00DD4156">
        <w:rPr>
          <w:rFonts w:ascii="Times New Roman" w:eastAsia="Courier New" w:hAnsi="Times New Roman" w:cs="Times New Roman"/>
          <w:sz w:val="28"/>
          <w:szCs w:val="28"/>
          <w:lang w:eastAsia="ru-RU"/>
        </w:rPr>
        <w:t xml:space="preserve">               </w:t>
      </w:r>
      <w:r w:rsidR="00C76CB8"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З.К.Дзоблаев</w:t>
      </w:r>
    </w:p>
    <w:p w14:paraId="7E4997D7" w14:textId="75A1074D" w:rsidR="00C53F5C" w:rsidRPr="00DD4156" w:rsidRDefault="00C53F5C" w:rsidP="00864DE2">
      <w:pPr>
        <w:spacing w:after="0"/>
        <w:jc w:val="both"/>
        <w:rPr>
          <w:rFonts w:ascii="Times New Roman" w:eastAsia="Courier New" w:hAnsi="Times New Roman" w:cs="Times New Roman"/>
          <w:sz w:val="28"/>
          <w:szCs w:val="28"/>
          <w:lang w:eastAsia="ru-RU"/>
        </w:rPr>
      </w:pPr>
      <w:r w:rsidRPr="00DD4156">
        <w:rPr>
          <w:rFonts w:ascii="Times New Roman" w:eastAsia="Courier New" w:hAnsi="Times New Roman" w:cs="Times New Roman"/>
          <w:sz w:val="28"/>
          <w:szCs w:val="28"/>
          <w:lang w:eastAsia="ru-RU"/>
        </w:rPr>
        <w:t>Начальник ОПЭ ПУ</w:t>
      </w:r>
      <w:r w:rsidR="00FC3AE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BC358C"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5D2E76" w:rsidRPr="00DD4156">
        <w:rPr>
          <w:rFonts w:ascii="Times New Roman" w:eastAsia="Courier New" w:hAnsi="Times New Roman" w:cs="Times New Roman"/>
          <w:sz w:val="28"/>
          <w:szCs w:val="28"/>
          <w:lang w:eastAsia="ru-RU"/>
        </w:rPr>
        <w:t xml:space="preserve">              </w:t>
      </w:r>
      <w:r w:rsidRPr="00DD4156">
        <w:rPr>
          <w:rFonts w:ascii="Times New Roman" w:eastAsia="Courier New" w:hAnsi="Times New Roman" w:cs="Times New Roman"/>
          <w:sz w:val="28"/>
          <w:szCs w:val="28"/>
          <w:lang w:eastAsia="ru-RU"/>
        </w:rPr>
        <w:t xml:space="preserve">           </w:t>
      </w:r>
      <w:r w:rsidR="008F4884">
        <w:rPr>
          <w:rFonts w:ascii="Times New Roman" w:eastAsia="Courier New" w:hAnsi="Times New Roman" w:cs="Times New Roman"/>
          <w:sz w:val="28"/>
          <w:szCs w:val="28"/>
          <w:lang w:eastAsia="ru-RU"/>
        </w:rPr>
        <w:t xml:space="preserve">    Е.Б.Нехаева</w:t>
      </w:r>
    </w:p>
    <w:p w14:paraId="6852FE1A" w14:textId="0C37B99B" w:rsidR="00374D54" w:rsidRPr="00DD4156" w:rsidRDefault="00374D54" w:rsidP="00864DE2">
      <w:pPr>
        <w:spacing w:after="0"/>
        <w:jc w:val="both"/>
        <w:rPr>
          <w:rFonts w:ascii="Times New Roman" w:eastAsia="Courier New" w:hAnsi="Times New Roman" w:cs="Times New Roman"/>
          <w:sz w:val="28"/>
          <w:szCs w:val="28"/>
          <w:lang w:eastAsia="ru-RU"/>
        </w:rPr>
      </w:pPr>
      <w:r w:rsidRPr="00DD4156">
        <w:rPr>
          <w:rFonts w:ascii="Times New Roman" w:hAnsi="Times New Roman" w:cs="Times New Roman"/>
          <w:sz w:val="28"/>
          <w:szCs w:val="28"/>
          <w:lang w:eastAsia="ru-RU"/>
        </w:rPr>
        <w:t>Начальник ФУ</w:t>
      </w:r>
      <w:r w:rsidR="00FC3AE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w:t>
      </w:r>
      <w:r w:rsidR="00BC358C" w:rsidRPr="00DD415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w:t>
      </w:r>
      <w:r w:rsidR="005D2E76" w:rsidRPr="00DD4156">
        <w:rPr>
          <w:rFonts w:ascii="Times New Roman" w:hAnsi="Times New Roman" w:cs="Times New Roman"/>
          <w:sz w:val="28"/>
          <w:szCs w:val="28"/>
          <w:lang w:eastAsia="ru-RU"/>
        </w:rPr>
        <w:t xml:space="preserve">             </w:t>
      </w:r>
      <w:r w:rsidRPr="00DD4156">
        <w:rPr>
          <w:rFonts w:ascii="Times New Roman" w:hAnsi="Times New Roman" w:cs="Times New Roman"/>
          <w:sz w:val="28"/>
          <w:szCs w:val="28"/>
          <w:lang w:eastAsia="ru-RU"/>
        </w:rPr>
        <w:t xml:space="preserve">                  К.В.Цоков</w:t>
      </w:r>
    </w:p>
    <w:p w14:paraId="52EB13F8" w14:textId="2BA42C51" w:rsidR="00C07DCA" w:rsidRPr="00DD4156" w:rsidRDefault="002B68D3" w:rsidP="00864DE2">
      <w:pPr>
        <w:spacing w:after="0"/>
        <w:jc w:val="both"/>
        <w:rPr>
          <w:rFonts w:ascii="Times New Roman" w:eastAsia="Courier New" w:hAnsi="Times New Roman" w:cs="Times New Roman"/>
          <w:sz w:val="28"/>
          <w:szCs w:val="28"/>
          <w:lang w:eastAsia="ru-RU"/>
        </w:rPr>
      </w:pPr>
      <w:r>
        <w:rPr>
          <w:rFonts w:ascii="Times New Roman" w:eastAsia="Courier New" w:hAnsi="Times New Roman" w:cs="Times New Roman"/>
          <w:sz w:val="28"/>
          <w:szCs w:val="28"/>
          <w:lang w:eastAsia="ru-RU"/>
        </w:rPr>
        <w:t>Н</w:t>
      </w:r>
      <w:r w:rsidR="00C07DCA" w:rsidRPr="00DD4156">
        <w:rPr>
          <w:rFonts w:ascii="Times New Roman" w:eastAsia="Courier New" w:hAnsi="Times New Roman" w:cs="Times New Roman"/>
          <w:sz w:val="28"/>
          <w:szCs w:val="28"/>
          <w:lang w:eastAsia="ru-RU"/>
        </w:rPr>
        <w:t xml:space="preserve">ачальник </w:t>
      </w:r>
      <w:r w:rsidR="00971647" w:rsidRPr="00DD4156">
        <w:rPr>
          <w:rFonts w:ascii="Times New Roman" w:eastAsia="Courier New" w:hAnsi="Times New Roman" w:cs="Times New Roman"/>
          <w:sz w:val="28"/>
          <w:szCs w:val="28"/>
          <w:lang w:eastAsia="ru-RU"/>
        </w:rPr>
        <w:t>УАиГ</w:t>
      </w:r>
      <w:r w:rsidR="00BC358C" w:rsidRPr="00DD4156">
        <w:rPr>
          <w:rFonts w:ascii="Times New Roman" w:eastAsia="Courier New" w:hAnsi="Times New Roman" w:cs="Times New Roman"/>
          <w:sz w:val="28"/>
          <w:szCs w:val="28"/>
          <w:lang w:eastAsia="ru-RU"/>
        </w:rPr>
        <w:t xml:space="preserve">                        </w:t>
      </w:r>
      <w:r w:rsidR="00C07DCA" w:rsidRPr="00DD4156">
        <w:rPr>
          <w:rFonts w:ascii="Times New Roman" w:eastAsia="Courier New" w:hAnsi="Times New Roman" w:cs="Times New Roman"/>
          <w:sz w:val="28"/>
          <w:szCs w:val="28"/>
          <w:lang w:eastAsia="ru-RU"/>
        </w:rPr>
        <w:t xml:space="preserve">                 </w:t>
      </w:r>
      <w:r w:rsidR="00C76CB8" w:rsidRPr="00DD4156">
        <w:rPr>
          <w:rFonts w:ascii="Times New Roman" w:eastAsia="Courier New" w:hAnsi="Times New Roman" w:cs="Times New Roman"/>
          <w:sz w:val="28"/>
          <w:szCs w:val="28"/>
          <w:lang w:eastAsia="ru-RU"/>
        </w:rPr>
        <w:t xml:space="preserve">                         </w:t>
      </w:r>
      <w:r w:rsidR="005D2E76" w:rsidRPr="00DD4156">
        <w:rPr>
          <w:rFonts w:ascii="Times New Roman" w:eastAsia="Courier New" w:hAnsi="Times New Roman" w:cs="Times New Roman"/>
          <w:sz w:val="28"/>
          <w:szCs w:val="28"/>
          <w:lang w:eastAsia="ru-RU"/>
        </w:rPr>
        <w:t xml:space="preserve">             </w:t>
      </w:r>
      <w:r w:rsidR="00C76CB8" w:rsidRPr="00DD4156">
        <w:rPr>
          <w:rFonts w:ascii="Times New Roman" w:eastAsia="Courier New" w:hAnsi="Times New Roman" w:cs="Times New Roman"/>
          <w:sz w:val="28"/>
          <w:szCs w:val="28"/>
          <w:lang w:eastAsia="ru-RU"/>
        </w:rPr>
        <w:t xml:space="preserve">      </w:t>
      </w:r>
      <w:r w:rsidR="00C07DCA" w:rsidRPr="00DD4156">
        <w:rPr>
          <w:rFonts w:ascii="Times New Roman" w:eastAsia="Courier New" w:hAnsi="Times New Roman" w:cs="Times New Roman"/>
          <w:sz w:val="28"/>
          <w:szCs w:val="28"/>
          <w:lang w:eastAsia="ru-RU"/>
        </w:rPr>
        <w:t xml:space="preserve">           </w:t>
      </w:r>
      <w:r>
        <w:rPr>
          <w:rFonts w:ascii="Times New Roman" w:eastAsia="Courier New" w:hAnsi="Times New Roman" w:cs="Times New Roman"/>
          <w:sz w:val="28"/>
          <w:szCs w:val="28"/>
          <w:lang w:eastAsia="ru-RU"/>
        </w:rPr>
        <w:t xml:space="preserve">            А</w:t>
      </w:r>
      <w:r w:rsidR="00A42B5D" w:rsidRPr="00DD4156">
        <w:rPr>
          <w:rFonts w:ascii="Times New Roman" w:eastAsia="Courier New" w:hAnsi="Times New Roman" w:cs="Times New Roman"/>
          <w:sz w:val="28"/>
          <w:szCs w:val="28"/>
          <w:lang w:eastAsia="ru-RU"/>
        </w:rPr>
        <w:t>.</w:t>
      </w:r>
      <w:r>
        <w:rPr>
          <w:rFonts w:ascii="Times New Roman" w:eastAsia="Courier New" w:hAnsi="Times New Roman" w:cs="Times New Roman"/>
          <w:sz w:val="28"/>
          <w:szCs w:val="28"/>
          <w:lang w:eastAsia="ru-RU"/>
        </w:rPr>
        <w:t>Г</w:t>
      </w:r>
      <w:r w:rsidR="00A42B5D" w:rsidRPr="00DD4156">
        <w:rPr>
          <w:rFonts w:ascii="Times New Roman" w:eastAsia="Courier New" w:hAnsi="Times New Roman" w:cs="Times New Roman"/>
          <w:sz w:val="28"/>
          <w:szCs w:val="28"/>
          <w:lang w:eastAsia="ru-RU"/>
        </w:rPr>
        <w:t>.</w:t>
      </w:r>
      <w:r w:rsidR="00971647" w:rsidRPr="00DD4156">
        <w:rPr>
          <w:rFonts w:ascii="Times New Roman" w:eastAsia="Courier New" w:hAnsi="Times New Roman" w:cs="Times New Roman"/>
          <w:sz w:val="28"/>
          <w:szCs w:val="28"/>
          <w:lang w:eastAsia="ru-RU"/>
        </w:rPr>
        <w:t>К</w:t>
      </w:r>
      <w:r>
        <w:rPr>
          <w:rFonts w:ascii="Times New Roman" w:eastAsia="Courier New" w:hAnsi="Times New Roman" w:cs="Times New Roman"/>
          <w:sz w:val="28"/>
          <w:szCs w:val="28"/>
          <w:lang w:eastAsia="ru-RU"/>
        </w:rPr>
        <w:t>араев</w:t>
      </w:r>
    </w:p>
    <w:p w14:paraId="1F69F9D9" w14:textId="77777777" w:rsidR="00C07DCA" w:rsidRDefault="00C07DCA" w:rsidP="00864DE2">
      <w:pPr>
        <w:spacing w:after="0"/>
        <w:jc w:val="both"/>
        <w:rPr>
          <w:rFonts w:ascii="Times New Roman" w:eastAsia="Courier New" w:hAnsi="Times New Roman" w:cs="Times New Roman"/>
          <w:sz w:val="28"/>
          <w:szCs w:val="28"/>
          <w:lang w:eastAsia="ru-RU"/>
        </w:rPr>
      </w:pPr>
    </w:p>
    <w:p w14:paraId="44B56613" w14:textId="77777777" w:rsidR="00E22893" w:rsidRDefault="00E22893" w:rsidP="00864DE2">
      <w:pPr>
        <w:spacing w:after="0"/>
        <w:jc w:val="both"/>
        <w:rPr>
          <w:rFonts w:ascii="Times New Roman" w:eastAsia="Courier New" w:hAnsi="Times New Roman" w:cs="Times New Roman"/>
          <w:sz w:val="28"/>
          <w:szCs w:val="28"/>
          <w:lang w:eastAsia="ru-RU"/>
        </w:rPr>
      </w:pPr>
    </w:p>
    <w:p w14:paraId="3FA2AAC3" w14:textId="77777777" w:rsidR="00C07DCA" w:rsidRPr="005D2E76" w:rsidRDefault="00C07DCA" w:rsidP="00864DE2">
      <w:pPr>
        <w:spacing w:after="0"/>
        <w:jc w:val="both"/>
        <w:rPr>
          <w:rFonts w:ascii="13,5" w:eastAsia="Courier New" w:hAnsi="13,5"/>
          <w:sz w:val="26"/>
          <w:szCs w:val="26"/>
          <w:lang w:eastAsia="ru-RU"/>
        </w:rPr>
      </w:pPr>
      <w:r w:rsidRPr="00DD4156">
        <w:rPr>
          <w:rFonts w:ascii="Times New Roman" w:eastAsia="Courier New" w:hAnsi="Times New Roman" w:cs="Times New Roman"/>
          <w:sz w:val="28"/>
          <w:szCs w:val="28"/>
          <w:lang w:eastAsia="ru-RU"/>
        </w:rPr>
        <w:t>Корректор</w:t>
      </w:r>
    </w:p>
    <w:p w14:paraId="5E7DC5C4" w14:textId="77777777" w:rsidR="00C76CB8" w:rsidRDefault="00C76CB8" w:rsidP="00E42E03">
      <w:pPr>
        <w:spacing w:after="0" w:line="240" w:lineRule="auto"/>
        <w:jc w:val="both"/>
        <w:rPr>
          <w:rFonts w:ascii="Times New Roman" w:eastAsia="Times New Roman" w:hAnsi="Times New Roman" w:cs="Times New Roman"/>
          <w:sz w:val="24"/>
          <w:szCs w:val="24"/>
          <w:lang w:eastAsia="ru-RU"/>
        </w:rPr>
      </w:pPr>
    </w:p>
    <w:p w14:paraId="2DD78246"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3FAD9205"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00C79473"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0396AFF6"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46E91BFA"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77E32037"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5F57C920"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45CBC73D"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35A7373E"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6AFF1552"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56E1D5C9"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30D3688C"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395E853F"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7A2A992D"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4F4344A3"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62AD13A1"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24D6EF57"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64A8AD00"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3601D562"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7F63D828" w14:textId="77777777" w:rsidR="00E22893" w:rsidRDefault="00E22893" w:rsidP="00374D54">
      <w:pPr>
        <w:spacing w:after="0" w:line="240" w:lineRule="auto"/>
        <w:ind w:right="-2"/>
        <w:rPr>
          <w:rFonts w:ascii="Times New Roman" w:eastAsia="Times New Roman" w:hAnsi="Times New Roman" w:cs="Times New Roman"/>
          <w:color w:val="000000"/>
          <w:sz w:val="20"/>
          <w:szCs w:val="20"/>
          <w:lang w:eastAsia="ru-RU"/>
        </w:rPr>
      </w:pPr>
    </w:p>
    <w:p w14:paraId="1C2ECE94" w14:textId="2198ABC8" w:rsidR="00374D54" w:rsidRPr="00374D54" w:rsidRDefault="00FC3AE6" w:rsidP="00374D54">
      <w:pPr>
        <w:spacing w:after="0" w:line="240" w:lineRule="auto"/>
        <w:ind w:right="-2"/>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Ха</w:t>
      </w:r>
      <w:r w:rsidR="00971647">
        <w:rPr>
          <w:rFonts w:ascii="Times New Roman" w:eastAsia="Times New Roman" w:hAnsi="Times New Roman" w:cs="Times New Roman"/>
          <w:color w:val="000000"/>
          <w:sz w:val="20"/>
          <w:szCs w:val="20"/>
          <w:lang w:eastAsia="ru-RU"/>
        </w:rPr>
        <w:t>баев</w:t>
      </w:r>
      <w:r w:rsidR="00374D54">
        <w:rPr>
          <w:rFonts w:ascii="Times New Roman" w:eastAsia="Times New Roman" w:hAnsi="Times New Roman" w:cs="Times New Roman"/>
          <w:color w:val="000000"/>
          <w:sz w:val="20"/>
          <w:szCs w:val="20"/>
          <w:lang w:eastAsia="ru-RU"/>
        </w:rPr>
        <w:t xml:space="preserve"> </w:t>
      </w:r>
      <w:r w:rsidR="00971647">
        <w:rPr>
          <w:rFonts w:ascii="Times New Roman" w:eastAsia="Times New Roman" w:hAnsi="Times New Roman" w:cs="Times New Roman"/>
          <w:color w:val="000000"/>
          <w:sz w:val="20"/>
          <w:szCs w:val="20"/>
          <w:lang w:eastAsia="ru-RU"/>
        </w:rPr>
        <w:t>К</w:t>
      </w:r>
      <w:r w:rsidR="00374D54">
        <w:rPr>
          <w:rFonts w:ascii="Times New Roman" w:eastAsia="Times New Roman" w:hAnsi="Times New Roman" w:cs="Times New Roman"/>
          <w:color w:val="000000"/>
          <w:sz w:val="20"/>
          <w:szCs w:val="20"/>
          <w:lang w:eastAsia="ru-RU"/>
        </w:rPr>
        <w:t>.</w:t>
      </w:r>
      <w:r w:rsidR="00971647">
        <w:rPr>
          <w:rFonts w:ascii="Times New Roman" w:eastAsia="Times New Roman" w:hAnsi="Times New Roman" w:cs="Times New Roman"/>
          <w:color w:val="000000"/>
          <w:sz w:val="20"/>
          <w:szCs w:val="20"/>
          <w:lang w:eastAsia="ru-RU"/>
        </w:rPr>
        <w:t>К</w:t>
      </w:r>
      <w:r w:rsidR="00374D54">
        <w:rPr>
          <w:rFonts w:ascii="Times New Roman" w:eastAsia="Times New Roman" w:hAnsi="Times New Roman" w:cs="Times New Roman"/>
          <w:color w:val="000000"/>
          <w:sz w:val="20"/>
          <w:szCs w:val="20"/>
          <w:lang w:eastAsia="ru-RU"/>
        </w:rPr>
        <w:t>.</w:t>
      </w:r>
    </w:p>
    <w:p w14:paraId="4AB7C5DA" w14:textId="108B436C" w:rsidR="00374D54" w:rsidRPr="00374D54" w:rsidRDefault="00971647" w:rsidP="00374D54">
      <w:pPr>
        <w:spacing w:after="0" w:line="240" w:lineRule="auto"/>
        <w:ind w:right="-2"/>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r w:rsidR="00374D5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59</w:t>
      </w:r>
      <w:r w:rsidR="00374D5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77</w:t>
      </w:r>
    </w:p>
    <w:p w14:paraId="072E1DFB" w14:textId="67C95E46" w:rsidR="00374D54" w:rsidRPr="00374D54" w:rsidRDefault="00FC3AE6" w:rsidP="00374D54">
      <w:pPr>
        <w:spacing w:after="0" w:line="240" w:lineRule="auto"/>
        <w:ind w:right="-2"/>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w:t>
      </w:r>
      <w:r w:rsidR="005D2E76">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7</w:t>
      </w:r>
      <w:r w:rsidR="005D2E76">
        <w:rPr>
          <w:rFonts w:ascii="Times New Roman" w:eastAsia="Times New Roman" w:hAnsi="Times New Roman" w:cs="Times New Roman"/>
          <w:color w:val="000000"/>
          <w:sz w:val="20"/>
          <w:szCs w:val="20"/>
          <w:lang w:eastAsia="ru-RU"/>
        </w:rPr>
        <w:t>.2025</w:t>
      </w:r>
    </w:p>
    <w:p w14:paraId="0BDE0EA4" w14:textId="4EC25E33" w:rsidR="002561DC" w:rsidRPr="00374D54" w:rsidRDefault="00374D54" w:rsidP="00374D54">
      <w:pPr>
        <w:spacing w:after="0" w:line="240" w:lineRule="auto"/>
        <w:ind w:right="-2"/>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w:t>
      </w:r>
      <w:r w:rsidR="00971647">
        <w:rPr>
          <w:rFonts w:ascii="Times New Roman" w:eastAsia="Times New Roman" w:hAnsi="Times New Roman" w:cs="Times New Roman"/>
          <w:color w:val="000000"/>
          <w:sz w:val="20"/>
          <w:szCs w:val="20"/>
          <w:lang w:eastAsia="ru-RU"/>
        </w:rPr>
        <w:t>АиГ</w:t>
      </w:r>
    </w:p>
    <w:p w14:paraId="4627575A" w14:textId="77777777" w:rsidR="000A6315" w:rsidRPr="00C66265" w:rsidRDefault="000A6315" w:rsidP="00C66265">
      <w:pPr>
        <w:spacing w:after="0" w:line="240" w:lineRule="auto"/>
        <w:ind w:right="-2"/>
        <w:jc w:val="center"/>
        <w:rPr>
          <w:rFonts w:ascii="Times New Roman" w:eastAsia="Times New Roman" w:hAnsi="Times New Roman" w:cs="Times New Roman"/>
          <w:b/>
          <w:sz w:val="28"/>
          <w:szCs w:val="28"/>
          <w:lang w:eastAsia="ru-RU"/>
        </w:rPr>
      </w:pPr>
      <w:r w:rsidRPr="00C66265">
        <w:rPr>
          <w:rFonts w:ascii="Times New Roman" w:eastAsia="Times New Roman" w:hAnsi="Times New Roman" w:cs="Times New Roman"/>
          <w:b/>
          <w:sz w:val="28"/>
          <w:szCs w:val="28"/>
          <w:lang w:eastAsia="ru-RU"/>
        </w:rPr>
        <w:lastRenderedPageBreak/>
        <w:t>Пояснительная записка</w:t>
      </w:r>
    </w:p>
    <w:p w14:paraId="572148D5" w14:textId="049938EB" w:rsidR="00971647" w:rsidRDefault="000A6315" w:rsidP="00ED4488">
      <w:pPr>
        <w:spacing w:after="0" w:line="240" w:lineRule="auto"/>
        <w:ind w:right="22"/>
        <w:jc w:val="center"/>
        <w:rPr>
          <w:rFonts w:ascii="Times New Roman" w:eastAsia="Times New Roman" w:hAnsi="Times New Roman" w:cs="Times New Roman"/>
          <w:b/>
          <w:bCs/>
          <w:color w:val="000000"/>
          <w:sz w:val="28"/>
          <w:szCs w:val="28"/>
        </w:rPr>
      </w:pPr>
      <w:r w:rsidRPr="00C66265">
        <w:rPr>
          <w:rFonts w:ascii="Times New Roman" w:eastAsia="Times New Roman" w:hAnsi="Times New Roman" w:cs="Times New Roman"/>
          <w:b/>
          <w:sz w:val="28"/>
          <w:szCs w:val="28"/>
          <w:lang w:eastAsia="ru-RU"/>
        </w:rPr>
        <w:t>к проекту решения Собрания представителей г.Владикавказ</w:t>
      </w:r>
      <w:r w:rsidR="00ED4488">
        <w:rPr>
          <w:rFonts w:ascii="Times New Roman" w:eastAsia="Times New Roman" w:hAnsi="Times New Roman" w:cs="Times New Roman"/>
          <w:b/>
          <w:sz w:val="28"/>
          <w:szCs w:val="28"/>
          <w:lang w:eastAsia="ru-RU"/>
        </w:rPr>
        <w:t xml:space="preserve">               </w:t>
      </w:r>
      <w:r w:rsidR="002561DC" w:rsidRPr="00ED4488">
        <w:rPr>
          <w:rFonts w:ascii="Times New Roman" w:eastAsia="Times New Roman" w:hAnsi="Times New Roman" w:cs="Times New Roman"/>
          <w:b/>
          <w:bCs/>
          <w:color w:val="000000"/>
          <w:sz w:val="28"/>
          <w:szCs w:val="28"/>
        </w:rPr>
        <w:t xml:space="preserve">«О внесении изменений в Положение </w:t>
      </w:r>
      <w:r w:rsidR="00971647">
        <w:rPr>
          <w:rFonts w:ascii="Times New Roman" w:eastAsia="Times New Roman" w:hAnsi="Times New Roman" w:cs="Times New Roman"/>
          <w:b/>
          <w:bCs/>
          <w:color w:val="000000"/>
          <w:sz w:val="28"/>
          <w:szCs w:val="28"/>
        </w:rPr>
        <w:t>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w:t>
      </w:r>
      <w:r w:rsidR="006246BD">
        <w:rPr>
          <w:rFonts w:ascii="Times New Roman" w:eastAsia="Times New Roman" w:hAnsi="Times New Roman" w:cs="Times New Roman"/>
          <w:b/>
          <w:bCs/>
          <w:color w:val="000000"/>
          <w:sz w:val="28"/>
          <w:szCs w:val="28"/>
        </w:rPr>
        <w:t xml:space="preserve"> Собрания представителей г.Владикавказ от 09.11.2021 №25/63»</w:t>
      </w:r>
    </w:p>
    <w:p w14:paraId="54C3394A" w14:textId="77777777" w:rsidR="00971647" w:rsidRDefault="00971647" w:rsidP="00ED4488">
      <w:pPr>
        <w:spacing w:after="0" w:line="240" w:lineRule="auto"/>
        <w:ind w:right="22"/>
        <w:jc w:val="center"/>
        <w:rPr>
          <w:rFonts w:ascii="Times New Roman" w:eastAsia="Times New Roman" w:hAnsi="Times New Roman" w:cs="Times New Roman"/>
          <w:b/>
          <w:bCs/>
          <w:color w:val="000000"/>
          <w:sz w:val="28"/>
          <w:szCs w:val="28"/>
        </w:rPr>
      </w:pPr>
    </w:p>
    <w:p w14:paraId="1A51FC93" w14:textId="47607CB3" w:rsidR="00835474" w:rsidRDefault="000A6315" w:rsidP="00ED4488">
      <w:pPr>
        <w:spacing w:after="0" w:line="240" w:lineRule="auto"/>
        <w:ind w:right="22" w:firstLine="708"/>
        <w:jc w:val="both"/>
        <w:rPr>
          <w:rFonts w:ascii="Times New Roman" w:eastAsia="Times New Roman" w:hAnsi="Times New Roman" w:cs="Times New Roman"/>
          <w:color w:val="000000"/>
          <w:sz w:val="28"/>
          <w:szCs w:val="28"/>
          <w:lang w:eastAsia="ru-RU"/>
        </w:rPr>
      </w:pPr>
      <w:r w:rsidRPr="00C66265">
        <w:rPr>
          <w:rFonts w:ascii="Times New Roman" w:eastAsia="Times New Roman" w:hAnsi="Times New Roman" w:cs="Times New Roman"/>
          <w:color w:val="000000"/>
          <w:sz w:val="28"/>
          <w:szCs w:val="28"/>
          <w:lang w:eastAsia="ru-RU"/>
        </w:rPr>
        <w:t xml:space="preserve">Принятие </w:t>
      </w:r>
      <w:r w:rsidR="00CE6166">
        <w:rPr>
          <w:rFonts w:ascii="Times New Roman" w:eastAsia="Times New Roman" w:hAnsi="Times New Roman" w:cs="Times New Roman"/>
          <w:color w:val="000000"/>
          <w:sz w:val="28"/>
          <w:szCs w:val="28"/>
          <w:lang w:eastAsia="ru-RU"/>
        </w:rPr>
        <w:t xml:space="preserve">данного </w:t>
      </w:r>
      <w:r w:rsidRPr="00C66265">
        <w:rPr>
          <w:rFonts w:ascii="Times New Roman" w:eastAsia="Times New Roman" w:hAnsi="Times New Roman" w:cs="Times New Roman"/>
          <w:color w:val="000000"/>
          <w:sz w:val="28"/>
          <w:szCs w:val="28"/>
          <w:lang w:eastAsia="ru-RU"/>
        </w:rPr>
        <w:t>проекта решения Собрания представителей г.Владикавказ</w:t>
      </w:r>
      <w:r w:rsidRPr="00C66265">
        <w:rPr>
          <w:rFonts w:ascii="Times New Roman" w:eastAsia="Times New Roman" w:hAnsi="Times New Roman" w:cs="Times New Roman"/>
          <w:b/>
          <w:color w:val="000000"/>
          <w:sz w:val="28"/>
          <w:szCs w:val="28"/>
          <w:lang w:eastAsia="ru-RU"/>
        </w:rPr>
        <w:t xml:space="preserve"> </w:t>
      </w:r>
      <w:r w:rsidR="00ED4488" w:rsidRPr="00ED4488">
        <w:rPr>
          <w:rFonts w:ascii="Times New Roman" w:eastAsia="Times New Roman" w:hAnsi="Times New Roman" w:cs="Times New Roman"/>
          <w:bCs/>
          <w:color w:val="000000"/>
          <w:sz w:val="28"/>
          <w:szCs w:val="28"/>
        </w:rPr>
        <w:t xml:space="preserve">«О внесении изменений в Положение </w:t>
      </w:r>
      <w:r w:rsidR="006246BD">
        <w:rPr>
          <w:rFonts w:ascii="Times New Roman" w:eastAsia="Times New Roman" w:hAnsi="Times New Roman" w:cs="Times New Roman"/>
          <w:bCs/>
          <w:color w:val="000000"/>
          <w:sz w:val="28"/>
          <w:szCs w:val="28"/>
        </w:rPr>
        <w:t>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 Собрания представителей г.Владикавказ от 09.11.2021 №25/63»</w:t>
      </w:r>
      <w:r w:rsidR="00CD7F75">
        <w:rPr>
          <w:rFonts w:ascii="Times New Roman" w:eastAsia="Times New Roman" w:hAnsi="Times New Roman" w:cs="Times New Roman"/>
          <w:bCs/>
          <w:color w:val="000000"/>
          <w:sz w:val="28"/>
          <w:szCs w:val="28"/>
        </w:rPr>
        <w:t xml:space="preserve"> </w:t>
      </w:r>
      <w:r w:rsidRPr="00C66265">
        <w:rPr>
          <w:rFonts w:ascii="Times New Roman" w:eastAsia="Times New Roman" w:hAnsi="Times New Roman" w:cs="Times New Roman"/>
          <w:color w:val="000000"/>
          <w:sz w:val="28"/>
          <w:szCs w:val="28"/>
          <w:lang w:eastAsia="ru-RU"/>
        </w:rPr>
        <w:t xml:space="preserve">обусловлено необходимостью </w:t>
      </w:r>
      <w:r w:rsidR="0033506F" w:rsidRPr="00C66265">
        <w:rPr>
          <w:rFonts w:ascii="Times New Roman" w:eastAsia="Times New Roman" w:hAnsi="Times New Roman" w:cs="Times New Roman"/>
          <w:color w:val="000000"/>
          <w:sz w:val="28"/>
          <w:szCs w:val="28"/>
          <w:lang w:eastAsia="ru-RU"/>
        </w:rPr>
        <w:t>соответствия</w:t>
      </w:r>
      <w:r w:rsidR="00CD7F75">
        <w:rPr>
          <w:rFonts w:ascii="Times New Roman" w:eastAsia="Times New Roman" w:hAnsi="Times New Roman" w:cs="Times New Roman"/>
          <w:color w:val="000000"/>
          <w:sz w:val="28"/>
          <w:szCs w:val="28"/>
          <w:lang w:eastAsia="ru-RU"/>
        </w:rPr>
        <w:t xml:space="preserve"> вышеуказанного Положения </w:t>
      </w:r>
      <w:r w:rsidR="0033506F" w:rsidRPr="00C66265">
        <w:rPr>
          <w:rFonts w:ascii="Times New Roman" w:eastAsia="Times New Roman" w:hAnsi="Times New Roman" w:cs="Times New Roman"/>
          <w:color w:val="000000"/>
          <w:sz w:val="28"/>
          <w:szCs w:val="28"/>
          <w:lang w:eastAsia="ru-RU"/>
        </w:rPr>
        <w:t xml:space="preserve">действующим требованиям </w:t>
      </w:r>
      <w:r w:rsidR="00CD7F75">
        <w:rPr>
          <w:rFonts w:ascii="Times New Roman" w:eastAsia="Times New Roman" w:hAnsi="Times New Roman" w:cs="Times New Roman"/>
          <w:color w:val="000000"/>
          <w:sz w:val="28"/>
          <w:szCs w:val="28"/>
          <w:lang w:eastAsia="ru-RU"/>
        </w:rPr>
        <w:t xml:space="preserve">федерального законодательства, </w:t>
      </w:r>
      <w:r w:rsidR="0033506F" w:rsidRPr="00C66265">
        <w:rPr>
          <w:rFonts w:ascii="Times New Roman" w:eastAsia="Times New Roman" w:hAnsi="Times New Roman" w:cs="Times New Roman"/>
          <w:color w:val="000000"/>
          <w:sz w:val="28"/>
          <w:szCs w:val="28"/>
          <w:lang w:eastAsia="ru-RU"/>
        </w:rPr>
        <w:t>законов РСО-Алания,</w:t>
      </w:r>
      <w:r w:rsidR="00CD7F75">
        <w:rPr>
          <w:rFonts w:ascii="Times New Roman" w:eastAsia="Times New Roman" w:hAnsi="Times New Roman" w:cs="Times New Roman"/>
          <w:color w:val="000000"/>
          <w:sz w:val="28"/>
          <w:szCs w:val="28"/>
          <w:lang w:eastAsia="ru-RU"/>
        </w:rPr>
        <w:t xml:space="preserve"> правовых актов органов исполнительной власти РСО-Алания</w:t>
      </w:r>
      <w:r w:rsidR="00835474">
        <w:rPr>
          <w:rFonts w:ascii="Times New Roman" w:eastAsia="Times New Roman" w:hAnsi="Times New Roman" w:cs="Times New Roman"/>
          <w:color w:val="000000"/>
          <w:sz w:val="28"/>
          <w:szCs w:val="28"/>
          <w:lang w:eastAsia="ru-RU"/>
        </w:rPr>
        <w:t xml:space="preserve"> для систематизации процессов и механизмов реализации единой политики в сфере охраны, сохранения, использования и популяризации объектов культурного наследия.</w:t>
      </w:r>
    </w:p>
    <w:p w14:paraId="5C8111D6" w14:textId="341279FD" w:rsidR="0037009A" w:rsidRDefault="00853E02" w:rsidP="00ED4488">
      <w:pPr>
        <w:spacing w:after="0" w:line="240" w:lineRule="auto"/>
        <w:ind w:right="22"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Основанием разработки данного проекта в части изменений, касающихся расчета размера платы за установку и эксплуатацию рекламной конструкции</w:t>
      </w:r>
      <w:r w:rsidR="0072367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послужил Протест</w:t>
      </w:r>
      <w:r w:rsidR="00BF0036">
        <w:rPr>
          <w:rFonts w:ascii="Times New Roman" w:eastAsia="Times New Roman" w:hAnsi="Times New Roman" w:cs="Times New Roman"/>
          <w:color w:val="000000"/>
          <w:sz w:val="28"/>
          <w:szCs w:val="28"/>
          <w:lang w:eastAsia="ru-RU"/>
        </w:rPr>
        <w:t xml:space="preserve"> прокуратуры Иристонского района г.Владикавказа на отсутствие принципа экономической обоснованности при утверждении размера платы за установку и эксплуатацию рекламной конструкции согласно решению </w:t>
      </w:r>
      <w:r w:rsidR="0037009A">
        <w:rPr>
          <w:rFonts w:ascii="Times New Roman" w:eastAsia="Times New Roman" w:hAnsi="Times New Roman" w:cs="Times New Roman"/>
          <w:color w:val="000000"/>
          <w:sz w:val="28"/>
          <w:szCs w:val="28"/>
          <w:lang w:eastAsia="ru-RU"/>
        </w:rPr>
        <w:t xml:space="preserve">Собрания представителей г.Владикавказ от 31.07.2025 №16/67-р. Настоящий проект решения в части размера платы </w:t>
      </w:r>
      <w:r w:rsidR="00C0204A">
        <w:rPr>
          <w:rFonts w:ascii="Times New Roman" w:eastAsia="Times New Roman" w:hAnsi="Times New Roman" w:cs="Times New Roman"/>
          <w:color w:val="000000"/>
          <w:sz w:val="28"/>
          <w:szCs w:val="28"/>
          <w:lang w:eastAsia="ru-RU"/>
        </w:rPr>
        <w:t xml:space="preserve">разработан на основании </w:t>
      </w:r>
      <w:r w:rsidR="0037009A">
        <w:rPr>
          <w:rFonts w:ascii="Times New Roman" w:eastAsia="Times New Roman" w:hAnsi="Times New Roman" w:cs="Times New Roman"/>
          <w:color w:val="000000"/>
          <w:sz w:val="28"/>
          <w:szCs w:val="28"/>
          <w:lang w:eastAsia="ru-RU"/>
        </w:rPr>
        <w:t>отчет</w:t>
      </w:r>
      <w:r w:rsidR="00C0204A">
        <w:rPr>
          <w:rFonts w:ascii="Times New Roman" w:eastAsia="Times New Roman" w:hAnsi="Times New Roman" w:cs="Times New Roman"/>
          <w:color w:val="000000"/>
          <w:sz w:val="28"/>
          <w:szCs w:val="28"/>
          <w:lang w:eastAsia="ru-RU"/>
        </w:rPr>
        <w:t xml:space="preserve">а о прикладной научно-исследовательской работе «Многофакторный анализ установления оплаты за установку и эксплуатацию рекламных конструкций и средств размещения информации на территории муниципального образования городской округ г.Владикавказ», выполненного Владикавказским филиалом Федерального государственного образовательного бюджетного учреждения высшего образования «Финансовый университет при </w:t>
      </w:r>
      <w:r w:rsidR="000F07C2" w:rsidRPr="00723677">
        <w:rPr>
          <w:rFonts w:ascii="Times New Roman" w:eastAsia="Times New Roman" w:hAnsi="Times New Roman" w:cs="Times New Roman"/>
          <w:sz w:val="28"/>
          <w:szCs w:val="28"/>
          <w:lang w:eastAsia="ru-RU"/>
        </w:rPr>
        <w:t>П</w:t>
      </w:r>
      <w:r w:rsidR="00C0204A">
        <w:rPr>
          <w:rFonts w:ascii="Times New Roman" w:eastAsia="Times New Roman" w:hAnsi="Times New Roman" w:cs="Times New Roman"/>
          <w:color w:val="000000"/>
          <w:sz w:val="28"/>
          <w:szCs w:val="28"/>
          <w:lang w:eastAsia="ru-RU"/>
        </w:rPr>
        <w:t>равительстве Российской Федерации».</w:t>
      </w:r>
    </w:p>
    <w:p w14:paraId="15B2705B" w14:textId="0BFEEC09" w:rsidR="00E1158D" w:rsidRDefault="00E1158D" w:rsidP="00E1158D">
      <w:pPr>
        <w:spacing w:line="240" w:lineRule="auto"/>
        <w:ind w:firstLine="709"/>
        <w:jc w:val="both"/>
        <w:rPr>
          <w:rFonts w:ascii="Times New Roman" w:hAnsi="Times New Roman" w:cs="Times New Roman"/>
          <w:sz w:val="28"/>
          <w:szCs w:val="28"/>
        </w:rPr>
      </w:pPr>
      <w:r w:rsidRPr="00E1158D">
        <w:rPr>
          <w:rFonts w:ascii="Times New Roman" w:hAnsi="Times New Roman" w:cs="Times New Roman"/>
          <w:sz w:val="28"/>
          <w:szCs w:val="28"/>
        </w:rPr>
        <w:t>Внедрение механизма индексации, при котором базовые ставки</w:t>
      </w:r>
      <w:r>
        <w:rPr>
          <w:rFonts w:ascii="Times New Roman" w:hAnsi="Times New Roman" w:cs="Times New Roman"/>
          <w:sz w:val="28"/>
          <w:szCs w:val="28"/>
        </w:rPr>
        <w:t xml:space="preserve"> </w:t>
      </w:r>
      <w:r w:rsidRPr="00E1158D">
        <w:rPr>
          <w:rFonts w:ascii="Times New Roman" w:hAnsi="Times New Roman" w:cs="Times New Roman"/>
          <w:sz w:val="28"/>
          <w:szCs w:val="28"/>
        </w:rPr>
        <w:t xml:space="preserve">приведены в рыночное соответствие в текущем 2026 </w:t>
      </w:r>
      <w:r w:rsidR="0022741C" w:rsidRPr="00723677">
        <w:rPr>
          <w:rFonts w:ascii="Times New Roman" w:hAnsi="Times New Roman" w:cs="Times New Roman"/>
          <w:sz w:val="28"/>
          <w:szCs w:val="28"/>
        </w:rPr>
        <w:t>году</w:t>
      </w:r>
      <w:r w:rsidRPr="00E1158D">
        <w:rPr>
          <w:rFonts w:ascii="Times New Roman" w:hAnsi="Times New Roman" w:cs="Times New Roman"/>
          <w:sz w:val="28"/>
          <w:szCs w:val="28"/>
        </w:rPr>
        <w:t xml:space="preserve"> с учетом индексов потребительских цен по Республике Северная Осетия-Алания за 2022 - 2025 годы, а в последующие годы значения которых будут ежегодно индексироваться на прогнозируемый уровень инфляции, установленный в федеральном законе о федеральном бюджете на очередной финансовый год и плановый период, восстанавливает действие принципа экономической обоснованности в текущем 2026 году и в динамике. Реальная покупательная способность платы сохраняется на постоянном уровне, что соответствует как интересам бюджета (доходы не обесцениваются), так и интересам рекламораспространителей (предсказуемость и стабильность условий).</w:t>
      </w:r>
    </w:p>
    <w:p w14:paraId="47727CF7" w14:textId="77777777" w:rsidR="002533C5" w:rsidRDefault="00723677" w:rsidP="002533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Базовые ставки платы, представленные в данном проекте решения, определены </w:t>
      </w:r>
      <w:r w:rsidR="002533C5">
        <w:rPr>
          <w:rFonts w:ascii="Times New Roman" w:hAnsi="Times New Roman" w:cs="Times New Roman"/>
          <w:sz w:val="28"/>
          <w:szCs w:val="28"/>
        </w:rPr>
        <w:t xml:space="preserve">по отношению к значениям базовых ставок, утвержденных в 2021 году, </w:t>
      </w:r>
      <w:r>
        <w:rPr>
          <w:rFonts w:ascii="Times New Roman" w:hAnsi="Times New Roman" w:cs="Times New Roman"/>
          <w:sz w:val="28"/>
          <w:szCs w:val="28"/>
        </w:rPr>
        <w:t>с учетом кумулятивной инфляции за период с 1 января 2022 года по 31 декабря 2025 года</w:t>
      </w:r>
      <w:r w:rsidR="002533C5">
        <w:rPr>
          <w:rFonts w:ascii="Times New Roman" w:hAnsi="Times New Roman" w:cs="Times New Roman"/>
          <w:sz w:val="28"/>
          <w:szCs w:val="28"/>
        </w:rPr>
        <w:t>, рассчитанной как произведение цепных индексов потребительских цен по Республике Северная Осетия-Алания за 2022 – 2025 годы (</w:t>
      </w:r>
      <w:r w:rsidR="002533C5" w:rsidRPr="002533C5">
        <w:rPr>
          <w:rFonts w:ascii="Times New Roman" w:hAnsi="Times New Roman" w:cs="Times New Roman"/>
          <w:sz w:val="28"/>
          <w:szCs w:val="28"/>
        </w:rPr>
        <w:t>1,1120 х 1,0706 х 1,0971 х 1,0614 = 1,3863</w:t>
      </w:r>
      <w:r w:rsidR="002533C5">
        <w:rPr>
          <w:rFonts w:ascii="Times New Roman" w:hAnsi="Times New Roman" w:cs="Times New Roman"/>
          <w:sz w:val="28"/>
          <w:szCs w:val="28"/>
        </w:rPr>
        <w:t>) согласно данным</w:t>
      </w:r>
      <w:r w:rsidR="002533C5">
        <w:rPr>
          <w:rFonts w:ascii="Times New Roman" w:hAnsi="Times New Roman" w:cs="Times New Roman"/>
          <w:i/>
          <w:sz w:val="28"/>
          <w:szCs w:val="28"/>
        </w:rPr>
        <w:t xml:space="preserve"> </w:t>
      </w:r>
      <w:r w:rsidR="002533C5" w:rsidRPr="002533C5">
        <w:rPr>
          <w:rFonts w:ascii="Times New Roman" w:hAnsi="Times New Roman" w:cs="Times New Roman"/>
          <w:sz w:val="28"/>
          <w:szCs w:val="28"/>
        </w:rPr>
        <w:t>Управления Федеральной службы государственной статистики по Северо-Кавказскому федеральному округу</w:t>
      </w:r>
      <w:r w:rsidR="002533C5">
        <w:rPr>
          <w:rFonts w:ascii="Times New Roman" w:hAnsi="Times New Roman" w:cs="Times New Roman"/>
          <w:sz w:val="28"/>
          <w:szCs w:val="28"/>
        </w:rPr>
        <w:t>.</w:t>
      </w:r>
    </w:p>
    <w:p w14:paraId="6088E1D0" w14:textId="5CE6ED6C" w:rsidR="00E1158D" w:rsidRDefault="002533C5" w:rsidP="002533C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1158D">
        <w:rPr>
          <w:rFonts w:ascii="Times New Roman" w:hAnsi="Times New Roman" w:cs="Times New Roman"/>
          <w:sz w:val="28"/>
          <w:szCs w:val="28"/>
        </w:rPr>
        <w:t xml:space="preserve">ринятие предлагаемого проекта решения Собрания представителей г.Владикавказ </w:t>
      </w:r>
      <w:r w:rsidR="00E1158D" w:rsidRPr="00E1158D">
        <w:rPr>
          <w:rFonts w:ascii="Times New Roman" w:hAnsi="Times New Roman" w:cs="Times New Roman"/>
          <w:sz w:val="28"/>
          <w:szCs w:val="28"/>
        </w:rPr>
        <w:t>позволит создать эффективный и юридически устойчивый инструмент, который</w:t>
      </w:r>
      <w:r w:rsidR="00E1158D">
        <w:rPr>
          <w:rFonts w:ascii="Times New Roman" w:hAnsi="Times New Roman" w:cs="Times New Roman"/>
          <w:sz w:val="28"/>
          <w:szCs w:val="28"/>
        </w:rPr>
        <w:t xml:space="preserve"> </w:t>
      </w:r>
      <w:r w:rsidR="00E1158D" w:rsidRPr="00E1158D">
        <w:rPr>
          <w:rFonts w:ascii="Times New Roman" w:hAnsi="Times New Roman" w:cs="Times New Roman"/>
          <w:sz w:val="28"/>
          <w:szCs w:val="28"/>
        </w:rPr>
        <w:t>устранит выявленный недостаток и обеспечит долгосрочную стабильность доходной базы бюджета городского округа город Владикавказ.</w:t>
      </w:r>
    </w:p>
    <w:p w14:paraId="6A7B096F" w14:textId="37442682" w:rsidR="000A6315" w:rsidRDefault="00E1158D" w:rsidP="00E1158D">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Также</w:t>
      </w:r>
      <w:r w:rsidR="0022741C">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у</w:t>
      </w:r>
      <w:r w:rsidR="00A75B32">
        <w:rPr>
          <w:rFonts w:ascii="Times New Roman" w:eastAsia="Times New Roman" w:hAnsi="Times New Roman" w:cs="Times New Roman"/>
          <w:color w:val="000000"/>
          <w:sz w:val="28"/>
          <w:szCs w:val="28"/>
          <w:lang w:eastAsia="ru-RU"/>
        </w:rPr>
        <w:t>казанные в данном проекте решения</w:t>
      </w:r>
      <w:r w:rsidR="004D0A68">
        <w:rPr>
          <w:rFonts w:ascii="Times New Roman" w:eastAsia="Times New Roman" w:hAnsi="Times New Roman" w:cs="Times New Roman"/>
          <w:color w:val="000000"/>
          <w:sz w:val="28"/>
          <w:szCs w:val="28"/>
          <w:lang w:eastAsia="ru-RU"/>
        </w:rPr>
        <w:t xml:space="preserve"> повысят эффективность деятельности и реализации возложенных на Управление архитектуры и градостроительства АМС г.Владикавказа задач.</w:t>
      </w:r>
    </w:p>
    <w:p w14:paraId="6976030E" w14:textId="77777777" w:rsidR="004D0A68" w:rsidRDefault="004D0A68" w:rsidP="004D0A68">
      <w:pPr>
        <w:spacing w:after="0" w:line="240" w:lineRule="auto"/>
        <w:ind w:right="22" w:firstLine="708"/>
        <w:jc w:val="both"/>
        <w:rPr>
          <w:rFonts w:ascii="Times New Roman" w:eastAsia="Times New Roman" w:hAnsi="Times New Roman" w:cs="Times New Roman"/>
          <w:color w:val="000000"/>
          <w:sz w:val="28"/>
          <w:szCs w:val="28"/>
          <w:lang w:eastAsia="ru-RU"/>
        </w:rPr>
      </w:pPr>
    </w:p>
    <w:p w14:paraId="6F601F0D" w14:textId="77777777" w:rsidR="004D0A68" w:rsidRDefault="004D0A68" w:rsidP="004D0A68">
      <w:pPr>
        <w:spacing w:after="0" w:line="240" w:lineRule="auto"/>
        <w:ind w:right="22" w:firstLine="708"/>
        <w:jc w:val="both"/>
        <w:rPr>
          <w:rFonts w:ascii="Times New Roman" w:eastAsia="Times New Roman" w:hAnsi="Times New Roman" w:cs="Times New Roman"/>
          <w:color w:val="000000"/>
          <w:sz w:val="28"/>
          <w:szCs w:val="28"/>
          <w:lang w:eastAsia="ru-RU"/>
        </w:rPr>
      </w:pPr>
    </w:p>
    <w:p w14:paraId="5594364C" w14:textId="77777777" w:rsidR="004D0A68" w:rsidRPr="00C66265" w:rsidRDefault="004D0A68" w:rsidP="004D0A68">
      <w:pPr>
        <w:spacing w:after="0" w:line="240" w:lineRule="auto"/>
        <w:ind w:right="22" w:firstLine="708"/>
        <w:jc w:val="both"/>
        <w:rPr>
          <w:rFonts w:ascii="Times New Roman" w:eastAsia="Times New Roman" w:hAnsi="Times New Roman" w:cs="Times New Roman"/>
          <w:sz w:val="28"/>
          <w:szCs w:val="28"/>
          <w:lang w:eastAsia="ru-RU"/>
        </w:rPr>
      </w:pPr>
    </w:p>
    <w:p w14:paraId="45C5BB05" w14:textId="062CC605" w:rsidR="00723677" w:rsidRDefault="00723677" w:rsidP="00C6626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00A157A0" w:rsidRPr="00C66265">
        <w:rPr>
          <w:rFonts w:ascii="Times New Roman" w:eastAsia="Times New Roman" w:hAnsi="Times New Roman" w:cs="Times New Roman"/>
          <w:color w:val="000000"/>
          <w:sz w:val="28"/>
          <w:szCs w:val="28"/>
          <w:lang w:eastAsia="ru-RU"/>
        </w:rPr>
        <w:t>ачальник Управления</w:t>
      </w:r>
      <w:r>
        <w:rPr>
          <w:rFonts w:ascii="Times New Roman" w:eastAsia="Times New Roman" w:hAnsi="Times New Roman" w:cs="Times New Roman"/>
          <w:color w:val="000000"/>
          <w:sz w:val="28"/>
          <w:szCs w:val="28"/>
          <w:lang w:eastAsia="ru-RU"/>
        </w:rPr>
        <w:t xml:space="preserve"> –</w:t>
      </w:r>
    </w:p>
    <w:p w14:paraId="0D25DC5E" w14:textId="12EC0DFC" w:rsidR="000A6315" w:rsidRPr="00C66265" w:rsidRDefault="00723677" w:rsidP="00C66265">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главный архитектор</w:t>
      </w:r>
      <w:r w:rsidR="00A157A0" w:rsidRPr="00C66265">
        <w:rPr>
          <w:rFonts w:ascii="Times New Roman" w:eastAsia="Times New Roman" w:hAnsi="Times New Roman" w:cs="Times New Roman"/>
          <w:color w:val="000000"/>
          <w:sz w:val="28"/>
          <w:szCs w:val="28"/>
          <w:lang w:eastAsia="ru-RU"/>
        </w:rPr>
        <w:t xml:space="preserve">                                                               </w:t>
      </w:r>
      <w:r w:rsidR="00C66265">
        <w:rPr>
          <w:rFonts w:ascii="Times New Roman" w:eastAsia="Times New Roman" w:hAnsi="Times New Roman" w:cs="Times New Roman"/>
          <w:color w:val="000000"/>
          <w:sz w:val="28"/>
          <w:szCs w:val="28"/>
          <w:lang w:eastAsia="ru-RU"/>
        </w:rPr>
        <w:t xml:space="preserve"> </w:t>
      </w:r>
      <w:r w:rsidR="0053346F">
        <w:rPr>
          <w:rFonts w:ascii="Times New Roman" w:eastAsia="Times New Roman" w:hAnsi="Times New Roman" w:cs="Times New Roman"/>
          <w:color w:val="000000"/>
          <w:sz w:val="28"/>
          <w:szCs w:val="28"/>
          <w:lang w:eastAsia="ru-RU"/>
        </w:rPr>
        <w:t xml:space="preserve">                       </w:t>
      </w:r>
      <w:r w:rsidR="00E1158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А.Караев</w:t>
      </w:r>
    </w:p>
    <w:p w14:paraId="0083AAFD"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56435F29"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1D305666"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626F4C36"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62CBA68E"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39C187DA"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5085901C"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EF65AD0"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3C06B2D5"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680763FA"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E935C69"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64D2C3D" w14:textId="77777777" w:rsidR="000A6315" w:rsidRDefault="000A6315" w:rsidP="00BF37D6">
      <w:pPr>
        <w:spacing w:after="0" w:line="240" w:lineRule="auto"/>
        <w:rPr>
          <w:rFonts w:ascii="Times New Roman" w:eastAsia="Times New Roman" w:hAnsi="Times New Roman" w:cs="Times New Roman"/>
          <w:sz w:val="28"/>
          <w:szCs w:val="28"/>
          <w:lang w:eastAsia="ru-RU"/>
        </w:rPr>
      </w:pPr>
    </w:p>
    <w:p w14:paraId="28EEE6ED" w14:textId="77777777" w:rsidR="004D0A68" w:rsidRDefault="004D0A68" w:rsidP="00675C65">
      <w:pPr>
        <w:spacing w:after="0" w:line="240" w:lineRule="auto"/>
        <w:jc w:val="center"/>
        <w:rPr>
          <w:rFonts w:ascii="Times New Roman" w:eastAsia="Times New Roman" w:hAnsi="Times New Roman" w:cs="Times New Roman"/>
          <w:b/>
          <w:sz w:val="27"/>
          <w:szCs w:val="27"/>
          <w:lang w:eastAsia="ru-RU"/>
        </w:rPr>
      </w:pPr>
    </w:p>
    <w:p w14:paraId="0B9543C8"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7855FC29"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15B7AD0E"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4276A4D0"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5C9D9847"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24E7B808"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688BD562"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5785FF92"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4AAA5E41"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04EEB1C4"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542670FD" w14:textId="77777777" w:rsidR="00E1158D" w:rsidRDefault="00E1158D" w:rsidP="00675C65">
      <w:pPr>
        <w:spacing w:after="0" w:line="240" w:lineRule="auto"/>
        <w:jc w:val="center"/>
        <w:rPr>
          <w:rFonts w:ascii="Times New Roman" w:eastAsia="Times New Roman" w:hAnsi="Times New Roman" w:cs="Times New Roman"/>
          <w:b/>
          <w:sz w:val="27"/>
          <w:szCs w:val="27"/>
          <w:lang w:eastAsia="ru-RU"/>
        </w:rPr>
      </w:pPr>
    </w:p>
    <w:p w14:paraId="09A7295C" w14:textId="77777777" w:rsidR="00675C65" w:rsidRPr="00675C65" w:rsidRDefault="00675C65" w:rsidP="00675C65">
      <w:pPr>
        <w:spacing w:after="0" w:line="240" w:lineRule="auto"/>
        <w:jc w:val="center"/>
        <w:rPr>
          <w:rFonts w:ascii="Times New Roman" w:eastAsia="Times New Roman" w:hAnsi="Times New Roman" w:cs="Times New Roman"/>
          <w:b/>
          <w:sz w:val="27"/>
          <w:szCs w:val="27"/>
          <w:lang w:eastAsia="ru-RU"/>
        </w:rPr>
      </w:pPr>
      <w:r w:rsidRPr="00675C65">
        <w:rPr>
          <w:rFonts w:ascii="Times New Roman" w:eastAsia="Times New Roman" w:hAnsi="Times New Roman" w:cs="Times New Roman"/>
          <w:b/>
          <w:sz w:val="27"/>
          <w:szCs w:val="27"/>
          <w:lang w:eastAsia="ru-RU"/>
        </w:rPr>
        <w:lastRenderedPageBreak/>
        <w:t>ФИНАНСОВО-ЭКОНОМИЧЕСКОЕ ОБОСНОВАНИЕ</w:t>
      </w:r>
    </w:p>
    <w:p w14:paraId="157B9203" w14:textId="0E8E1BBE" w:rsidR="00ED4488" w:rsidRPr="00ED4488" w:rsidRDefault="0053346F" w:rsidP="00ED4488">
      <w:pPr>
        <w:spacing w:after="0" w:line="240" w:lineRule="auto"/>
        <w:ind w:right="22"/>
        <w:jc w:val="center"/>
        <w:rPr>
          <w:rFonts w:ascii="Times New Roman" w:eastAsia="Times New Roman" w:hAnsi="Times New Roman" w:cs="Times New Roman"/>
          <w:b/>
          <w:sz w:val="28"/>
          <w:szCs w:val="28"/>
          <w:lang w:eastAsia="ru-RU"/>
        </w:rPr>
      </w:pPr>
      <w:r w:rsidRPr="00C66265">
        <w:rPr>
          <w:rFonts w:ascii="Times New Roman" w:eastAsia="Times New Roman" w:hAnsi="Times New Roman" w:cs="Times New Roman"/>
          <w:b/>
          <w:sz w:val="28"/>
          <w:szCs w:val="28"/>
          <w:lang w:eastAsia="ru-RU"/>
        </w:rPr>
        <w:t>к проекту решения Собрания представителей г.Владикавказ</w:t>
      </w:r>
      <w:r>
        <w:rPr>
          <w:rFonts w:ascii="Times New Roman" w:eastAsia="Times New Roman" w:hAnsi="Times New Roman" w:cs="Times New Roman"/>
          <w:b/>
          <w:sz w:val="28"/>
          <w:szCs w:val="28"/>
          <w:lang w:eastAsia="ru-RU"/>
        </w:rPr>
        <w:t xml:space="preserve">               </w:t>
      </w:r>
      <w:r w:rsidRPr="00ED4488">
        <w:rPr>
          <w:rFonts w:ascii="Times New Roman" w:eastAsia="Times New Roman" w:hAnsi="Times New Roman" w:cs="Times New Roman"/>
          <w:b/>
          <w:bCs/>
          <w:color w:val="000000"/>
          <w:sz w:val="28"/>
          <w:szCs w:val="28"/>
        </w:rPr>
        <w:t xml:space="preserve">«О внесении изменений в Положение </w:t>
      </w:r>
      <w:r>
        <w:rPr>
          <w:rFonts w:ascii="Times New Roman" w:eastAsia="Times New Roman" w:hAnsi="Times New Roman" w:cs="Times New Roman"/>
          <w:b/>
          <w:bCs/>
          <w:color w:val="000000"/>
          <w:sz w:val="28"/>
          <w:szCs w:val="28"/>
        </w:rPr>
        <w:t>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 Собрания представителей г.Владикавказ от 09.11.2021 №25/63»</w:t>
      </w:r>
      <w:r w:rsidR="00ED4488" w:rsidRPr="00ED4488">
        <w:rPr>
          <w:rFonts w:ascii="Times New Roman" w:eastAsia="Times New Roman" w:hAnsi="Times New Roman" w:cs="Times New Roman"/>
          <w:b/>
          <w:bCs/>
          <w:color w:val="000000"/>
          <w:sz w:val="28"/>
          <w:szCs w:val="28"/>
        </w:rPr>
        <w:t xml:space="preserve"> </w:t>
      </w:r>
    </w:p>
    <w:p w14:paraId="1A6C87CB" w14:textId="77777777" w:rsidR="00675C65" w:rsidRPr="000A6315" w:rsidRDefault="00675C65" w:rsidP="00BF37D6">
      <w:pPr>
        <w:spacing w:after="0" w:line="240" w:lineRule="auto"/>
        <w:rPr>
          <w:rFonts w:ascii="Times New Roman" w:eastAsia="Times New Roman" w:hAnsi="Times New Roman" w:cs="Times New Roman"/>
          <w:sz w:val="28"/>
          <w:szCs w:val="28"/>
          <w:lang w:eastAsia="ru-RU"/>
        </w:rPr>
      </w:pPr>
    </w:p>
    <w:p w14:paraId="50A229EC" w14:textId="6B525E95" w:rsidR="00650664" w:rsidRPr="00650664" w:rsidRDefault="00650664" w:rsidP="00650664">
      <w:pPr>
        <w:spacing w:after="0" w:line="240" w:lineRule="auto"/>
        <w:ind w:right="22" w:firstLine="709"/>
        <w:jc w:val="both"/>
        <w:rPr>
          <w:rFonts w:ascii="Times New Roman" w:eastAsia="Times New Roman" w:hAnsi="Times New Roman" w:cs="Times New Roman"/>
          <w:sz w:val="27"/>
          <w:szCs w:val="27"/>
          <w:lang w:eastAsia="ru-RU"/>
        </w:rPr>
      </w:pPr>
      <w:r w:rsidRPr="00650664">
        <w:rPr>
          <w:rFonts w:ascii="Times New Roman" w:eastAsia="Times New Roman" w:hAnsi="Times New Roman" w:cs="Times New Roman"/>
          <w:sz w:val="28"/>
          <w:szCs w:val="28"/>
          <w:lang w:eastAsia="ru-RU"/>
        </w:rPr>
        <w:t>Реализация</w:t>
      </w:r>
      <w:r w:rsidR="00ED4488">
        <w:rPr>
          <w:rFonts w:ascii="Times New Roman" w:eastAsia="Times New Roman" w:hAnsi="Times New Roman" w:cs="Times New Roman"/>
          <w:sz w:val="28"/>
          <w:szCs w:val="28"/>
          <w:lang w:eastAsia="ru-RU"/>
        </w:rPr>
        <w:t xml:space="preserve"> </w:t>
      </w:r>
      <w:r w:rsidR="0053346F">
        <w:rPr>
          <w:rFonts w:ascii="Times New Roman" w:eastAsia="Times New Roman" w:hAnsi="Times New Roman" w:cs="Times New Roman"/>
          <w:color w:val="000000"/>
          <w:sz w:val="28"/>
          <w:szCs w:val="28"/>
          <w:lang w:eastAsia="ru-RU"/>
        </w:rPr>
        <w:t xml:space="preserve">данного </w:t>
      </w:r>
      <w:r w:rsidR="0053346F" w:rsidRPr="00C66265">
        <w:rPr>
          <w:rFonts w:ascii="Times New Roman" w:eastAsia="Times New Roman" w:hAnsi="Times New Roman" w:cs="Times New Roman"/>
          <w:color w:val="000000"/>
          <w:sz w:val="28"/>
          <w:szCs w:val="28"/>
          <w:lang w:eastAsia="ru-RU"/>
        </w:rPr>
        <w:t>проекта решения Собрания представителей г.Владикавказ</w:t>
      </w:r>
      <w:r w:rsidR="0053346F" w:rsidRPr="00C66265">
        <w:rPr>
          <w:rFonts w:ascii="Times New Roman" w:eastAsia="Times New Roman" w:hAnsi="Times New Roman" w:cs="Times New Roman"/>
          <w:b/>
          <w:color w:val="000000"/>
          <w:sz w:val="28"/>
          <w:szCs w:val="28"/>
          <w:lang w:eastAsia="ru-RU"/>
        </w:rPr>
        <w:t xml:space="preserve"> </w:t>
      </w:r>
      <w:r w:rsidR="0053346F" w:rsidRPr="00ED4488">
        <w:rPr>
          <w:rFonts w:ascii="Times New Roman" w:eastAsia="Times New Roman" w:hAnsi="Times New Roman" w:cs="Times New Roman"/>
          <w:bCs/>
          <w:color w:val="000000"/>
          <w:sz w:val="28"/>
          <w:szCs w:val="28"/>
        </w:rPr>
        <w:t xml:space="preserve">«О внесении изменений в Положение </w:t>
      </w:r>
      <w:r w:rsidR="0053346F">
        <w:rPr>
          <w:rFonts w:ascii="Times New Roman" w:eastAsia="Times New Roman" w:hAnsi="Times New Roman" w:cs="Times New Roman"/>
          <w:bCs/>
          <w:color w:val="000000"/>
          <w:sz w:val="28"/>
          <w:szCs w:val="28"/>
        </w:rPr>
        <w:t xml:space="preserve">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 Собрания представителей г.Владикавказ от 09.11.2021 №25/63» </w:t>
      </w:r>
      <w:r w:rsidR="004D1B64">
        <w:rPr>
          <w:rFonts w:ascii="Times New Roman" w:eastAsia="Times New Roman" w:hAnsi="Times New Roman" w:cs="Times New Roman"/>
          <w:bCs/>
          <w:color w:val="000000"/>
          <w:sz w:val="28"/>
          <w:szCs w:val="28"/>
        </w:rPr>
        <w:t>не потребует дополнительных финансовых затрат из бюджета мунципального образования г.Владикавказ.</w:t>
      </w:r>
    </w:p>
    <w:p w14:paraId="782F1EE5" w14:textId="77777777" w:rsidR="00650664" w:rsidRPr="00650664" w:rsidRDefault="00650664" w:rsidP="00C66265">
      <w:pPr>
        <w:spacing w:after="0" w:line="240" w:lineRule="auto"/>
        <w:ind w:right="22"/>
        <w:jc w:val="both"/>
        <w:rPr>
          <w:rFonts w:ascii="Times New Roman" w:eastAsia="Times New Roman" w:hAnsi="Times New Roman" w:cs="Times New Roman"/>
          <w:sz w:val="27"/>
          <w:szCs w:val="27"/>
          <w:lang w:eastAsia="ru-RU"/>
        </w:rPr>
      </w:pPr>
    </w:p>
    <w:p w14:paraId="42C12111"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061E55FB"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0B96DB57" w14:textId="77777777" w:rsidR="00723677" w:rsidRDefault="00723677" w:rsidP="0072367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C66265">
        <w:rPr>
          <w:rFonts w:ascii="Times New Roman" w:eastAsia="Times New Roman" w:hAnsi="Times New Roman" w:cs="Times New Roman"/>
          <w:color w:val="000000"/>
          <w:sz w:val="28"/>
          <w:szCs w:val="28"/>
          <w:lang w:eastAsia="ru-RU"/>
        </w:rPr>
        <w:t>ачальник Управления</w:t>
      </w:r>
      <w:r>
        <w:rPr>
          <w:rFonts w:ascii="Times New Roman" w:eastAsia="Times New Roman" w:hAnsi="Times New Roman" w:cs="Times New Roman"/>
          <w:color w:val="000000"/>
          <w:sz w:val="28"/>
          <w:szCs w:val="28"/>
          <w:lang w:eastAsia="ru-RU"/>
        </w:rPr>
        <w:t xml:space="preserve"> –</w:t>
      </w:r>
    </w:p>
    <w:p w14:paraId="54D538A0" w14:textId="1E5AEC7A" w:rsidR="00C66265" w:rsidRPr="00C66265" w:rsidRDefault="00723677" w:rsidP="00723677">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главный архитектор </w:t>
      </w:r>
      <w:r w:rsidRPr="00C6626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А.Караев</w:t>
      </w:r>
    </w:p>
    <w:p w14:paraId="12EA460B" w14:textId="77777777" w:rsidR="00C66265" w:rsidRPr="000A6315" w:rsidRDefault="00C66265" w:rsidP="00C66265">
      <w:pPr>
        <w:spacing w:after="0" w:line="240" w:lineRule="auto"/>
        <w:rPr>
          <w:rFonts w:ascii="Times New Roman" w:eastAsia="Times New Roman" w:hAnsi="Times New Roman" w:cs="Times New Roman"/>
          <w:sz w:val="28"/>
          <w:szCs w:val="28"/>
          <w:lang w:eastAsia="ru-RU"/>
        </w:rPr>
      </w:pPr>
    </w:p>
    <w:p w14:paraId="408DC766"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1A275EC3"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36B15FC"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6E3758C2"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5C550030"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43F51910"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CCF5CAC"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A22EE81"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1924914C"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AE6E08F"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641A084"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4EB7EE99"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01494D29"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421CEBF"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50055FB6"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935A4E7"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1A041F51"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B322165"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3D37F7A8"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724CB50"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49988963"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7BDB862F"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2FB7B681"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35E14F67"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1FAFE269" w14:textId="77777777" w:rsidR="000A6315" w:rsidRPr="000A6315" w:rsidRDefault="000A6315" w:rsidP="00BF37D6">
      <w:pPr>
        <w:spacing w:after="0" w:line="240" w:lineRule="auto"/>
        <w:rPr>
          <w:rFonts w:ascii="Times New Roman" w:eastAsia="Times New Roman" w:hAnsi="Times New Roman" w:cs="Times New Roman"/>
          <w:sz w:val="28"/>
          <w:szCs w:val="28"/>
          <w:lang w:eastAsia="ru-RU"/>
        </w:rPr>
      </w:pPr>
    </w:p>
    <w:p w14:paraId="398D8E44" w14:textId="77777777" w:rsidR="00F12FA4" w:rsidRPr="00F12FA4" w:rsidRDefault="00F12FA4" w:rsidP="00F12FA4">
      <w:pPr>
        <w:spacing w:after="0" w:line="240" w:lineRule="auto"/>
        <w:jc w:val="center"/>
        <w:rPr>
          <w:rFonts w:ascii="Times New Roman" w:eastAsia="Times New Roman" w:hAnsi="Times New Roman" w:cs="Times New Roman"/>
          <w:b/>
          <w:sz w:val="28"/>
          <w:szCs w:val="28"/>
          <w:lang w:eastAsia="ru-RU"/>
        </w:rPr>
      </w:pPr>
      <w:r w:rsidRPr="00F12FA4">
        <w:rPr>
          <w:rFonts w:ascii="Times New Roman" w:eastAsia="Times New Roman" w:hAnsi="Times New Roman" w:cs="Times New Roman"/>
          <w:b/>
          <w:sz w:val="28"/>
          <w:szCs w:val="28"/>
          <w:lang w:eastAsia="ru-RU"/>
        </w:rPr>
        <w:lastRenderedPageBreak/>
        <w:t>ПЕРЕЧЕНЬ</w:t>
      </w:r>
    </w:p>
    <w:p w14:paraId="118FAFF3" w14:textId="1FC5678D" w:rsidR="00ED4488" w:rsidRPr="00ED4488" w:rsidRDefault="0053346F" w:rsidP="00ED448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муниципальных </w:t>
      </w:r>
      <w:r w:rsidR="00F12FA4" w:rsidRPr="00F12FA4">
        <w:rPr>
          <w:rFonts w:ascii="Times New Roman" w:eastAsia="Times New Roman" w:hAnsi="Times New Roman" w:cs="Times New Roman"/>
          <w:b/>
          <w:sz w:val="28"/>
          <w:szCs w:val="28"/>
          <w:lang w:eastAsia="ru-RU"/>
        </w:rPr>
        <w:t xml:space="preserve">правовых актов, подлежащих признанию утратившим силу, изменению, приостановлению или принятию в связи с </w:t>
      </w:r>
      <w:r w:rsidR="00F12FA4">
        <w:rPr>
          <w:rFonts w:ascii="Times New Roman" w:eastAsia="Times New Roman" w:hAnsi="Times New Roman" w:cs="Times New Roman"/>
          <w:b/>
          <w:sz w:val="28"/>
          <w:szCs w:val="28"/>
          <w:lang w:eastAsia="ru-RU"/>
        </w:rPr>
        <w:t>принятием</w:t>
      </w:r>
      <w:r w:rsidR="00F12FA4" w:rsidRPr="00F12FA4">
        <w:rPr>
          <w:rFonts w:ascii="Times New Roman" w:eastAsia="Times New Roman" w:hAnsi="Times New Roman" w:cs="Times New Roman"/>
          <w:b/>
          <w:sz w:val="28"/>
          <w:szCs w:val="28"/>
          <w:lang w:eastAsia="ru-RU"/>
        </w:rPr>
        <w:t xml:space="preserve"> проекта решения Собрания представителей г.Владикавказ</w:t>
      </w:r>
      <w:r w:rsidR="00ED4488">
        <w:rPr>
          <w:rFonts w:ascii="Times New Roman" w:eastAsia="Times New Roman" w:hAnsi="Times New Roman" w:cs="Times New Roman"/>
          <w:b/>
          <w:sz w:val="28"/>
          <w:szCs w:val="28"/>
          <w:lang w:eastAsia="ru-RU"/>
        </w:rPr>
        <w:t xml:space="preserve"> </w:t>
      </w:r>
      <w:r w:rsidRPr="00ED4488">
        <w:rPr>
          <w:rFonts w:ascii="Times New Roman" w:eastAsia="Times New Roman" w:hAnsi="Times New Roman" w:cs="Times New Roman"/>
          <w:b/>
          <w:bCs/>
          <w:color w:val="000000"/>
          <w:sz w:val="28"/>
          <w:szCs w:val="28"/>
        </w:rPr>
        <w:t xml:space="preserve">«О внесении изменений в Положение </w:t>
      </w:r>
      <w:r>
        <w:rPr>
          <w:rFonts w:ascii="Times New Roman" w:eastAsia="Times New Roman" w:hAnsi="Times New Roman" w:cs="Times New Roman"/>
          <w:b/>
          <w:bCs/>
          <w:color w:val="000000"/>
          <w:sz w:val="28"/>
          <w:szCs w:val="28"/>
        </w:rPr>
        <w:t>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 Собрания представителей г.Владикавказ от 09.11.2021 №25/63»</w:t>
      </w:r>
    </w:p>
    <w:p w14:paraId="37FD9047" w14:textId="77777777" w:rsidR="000A6315" w:rsidRDefault="000A6315" w:rsidP="00BF37D6">
      <w:pPr>
        <w:spacing w:after="0" w:line="240" w:lineRule="auto"/>
        <w:rPr>
          <w:rFonts w:ascii="Times New Roman" w:eastAsia="Times New Roman" w:hAnsi="Times New Roman" w:cs="Times New Roman"/>
          <w:sz w:val="28"/>
          <w:szCs w:val="28"/>
          <w:lang w:eastAsia="ru-RU"/>
        </w:rPr>
      </w:pPr>
    </w:p>
    <w:p w14:paraId="1594CB64" w14:textId="44468D42" w:rsidR="002D5A72" w:rsidRDefault="002D5A72" w:rsidP="002D5A72">
      <w:pPr>
        <w:spacing w:after="0" w:line="240" w:lineRule="auto"/>
        <w:ind w:firstLine="708"/>
        <w:jc w:val="both"/>
        <w:rPr>
          <w:rFonts w:ascii="Times New Roman" w:eastAsia="Times New Roman" w:hAnsi="Times New Roman" w:cs="Times New Roman"/>
          <w:bCs/>
          <w:sz w:val="28"/>
          <w:szCs w:val="28"/>
          <w:lang w:eastAsia="ru-RU"/>
        </w:rPr>
      </w:pPr>
      <w:r w:rsidRPr="002D5A72">
        <w:rPr>
          <w:rFonts w:ascii="Times New Roman" w:eastAsia="Times New Roman" w:hAnsi="Times New Roman" w:cs="Times New Roman"/>
          <w:sz w:val="28"/>
          <w:szCs w:val="28"/>
          <w:lang w:eastAsia="ru-RU"/>
        </w:rPr>
        <w:t xml:space="preserve">Принятие проекта решения Собрания представителей г.Владикавказ </w:t>
      </w:r>
      <w:r w:rsidR="0053346F" w:rsidRPr="00ED4488">
        <w:rPr>
          <w:rFonts w:ascii="Times New Roman" w:eastAsia="Times New Roman" w:hAnsi="Times New Roman" w:cs="Times New Roman"/>
          <w:bCs/>
          <w:color w:val="000000"/>
          <w:sz w:val="28"/>
          <w:szCs w:val="28"/>
        </w:rPr>
        <w:t xml:space="preserve">«О внесении изменений в Положение </w:t>
      </w:r>
      <w:r w:rsidR="0053346F">
        <w:rPr>
          <w:rFonts w:ascii="Times New Roman" w:eastAsia="Times New Roman" w:hAnsi="Times New Roman" w:cs="Times New Roman"/>
          <w:bCs/>
          <w:color w:val="000000"/>
          <w:sz w:val="28"/>
          <w:szCs w:val="28"/>
        </w:rPr>
        <w:t xml:space="preserve">о порядке установки рекламных конструкций и средств размещения информации на территории муниципального образования г.Владикавказ, утвержденное решением Собрания представителей г.Владикавказ от 09.11.2021 №25/63» </w:t>
      </w:r>
      <w:r>
        <w:rPr>
          <w:rFonts w:ascii="Times New Roman" w:eastAsia="Times New Roman" w:hAnsi="Times New Roman" w:cs="Times New Roman"/>
          <w:bCs/>
          <w:sz w:val="28"/>
          <w:szCs w:val="28"/>
          <w:lang w:eastAsia="ru-RU"/>
        </w:rPr>
        <w:t xml:space="preserve">не потребует каких-либо </w:t>
      </w:r>
      <w:r w:rsidR="0036237C" w:rsidRPr="0036237C">
        <w:rPr>
          <w:rFonts w:ascii="Times New Roman" w:eastAsia="Times New Roman" w:hAnsi="Times New Roman" w:cs="Times New Roman"/>
          <w:bCs/>
          <w:sz w:val="28"/>
          <w:szCs w:val="28"/>
          <w:lang w:eastAsia="ru-RU"/>
        </w:rPr>
        <w:t xml:space="preserve">муниципальных правовых актов, подлежащих признанию </w:t>
      </w:r>
      <w:r w:rsidR="0036237C" w:rsidRPr="00723677">
        <w:rPr>
          <w:rFonts w:ascii="Times New Roman" w:eastAsia="Times New Roman" w:hAnsi="Times New Roman" w:cs="Times New Roman"/>
          <w:bCs/>
          <w:sz w:val="28"/>
          <w:szCs w:val="28"/>
          <w:lang w:eastAsia="ru-RU"/>
        </w:rPr>
        <w:t>утратившим</w:t>
      </w:r>
      <w:r w:rsidR="0022741C" w:rsidRPr="00723677">
        <w:rPr>
          <w:rFonts w:ascii="Times New Roman" w:eastAsia="Times New Roman" w:hAnsi="Times New Roman" w:cs="Times New Roman"/>
          <w:bCs/>
          <w:sz w:val="28"/>
          <w:szCs w:val="28"/>
          <w:lang w:eastAsia="ru-RU"/>
        </w:rPr>
        <w:t>и</w:t>
      </w:r>
      <w:r w:rsidR="0036237C" w:rsidRPr="0036237C">
        <w:rPr>
          <w:rFonts w:ascii="Times New Roman" w:eastAsia="Times New Roman" w:hAnsi="Times New Roman" w:cs="Times New Roman"/>
          <w:bCs/>
          <w:sz w:val="28"/>
          <w:szCs w:val="28"/>
          <w:lang w:eastAsia="ru-RU"/>
        </w:rPr>
        <w:t xml:space="preserve"> силу, изменению, приостановлению или принятию</w:t>
      </w:r>
      <w:r w:rsidR="0036237C">
        <w:rPr>
          <w:rFonts w:ascii="Times New Roman" w:eastAsia="Times New Roman" w:hAnsi="Times New Roman" w:cs="Times New Roman"/>
          <w:bCs/>
          <w:sz w:val="28"/>
          <w:szCs w:val="28"/>
          <w:lang w:eastAsia="ru-RU"/>
        </w:rPr>
        <w:t>.</w:t>
      </w:r>
    </w:p>
    <w:p w14:paraId="084B6C69" w14:textId="77777777" w:rsidR="0036237C" w:rsidRPr="002D5A72" w:rsidRDefault="0036237C" w:rsidP="00C66265">
      <w:pPr>
        <w:spacing w:after="0" w:line="240" w:lineRule="auto"/>
        <w:jc w:val="both"/>
        <w:rPr>
          <w:rFonts w:ascii="Times New Roman" w:eastAsia="Times New Roman" w:hAnsi="Times New Roman" w:cs="Times New Roman"/>
          <w:bCs/>
          <w:sz w:val="28"/>
          <w:szCs w:val="28"/>
          <w:lang w:eastAsia="ru-RU"/>
        </w:rPr>
      </w:pPr>
    </w:p>
    <w:p w14:paraId="508AAAA5" w14:textId="77777777" w:rsidR="00F12FA4" w:rsidRDefault="00F12FA4" w:rsidP="002D5A72">
      <w:pPr>
        <w:spacing w:after="0" w:line="240" w:lineRule="auto"/>
        <w:jc w:val="both"/>
        <w:rPr>
          <w:rFonts w:ascii="Times New Roman" w:eastAsia="Times New Roman" w:hAnsi="Times New Roman" w:cs="Times New Roman"/>
          <w:sz w:val="28"/>
          <w:szCs w:val="28"/>
          <w:lang w:eastAsia="ru-RU"/>
        </w:rPr>
      </w:pPr>
    </w:p>
    <w:p w14:paraId="72C1661D"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743CE0CB" w14:textId="77777777" w:rsidR="00723677" w:rsidRDefault="00723677" w:rsidP="00723677">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C66265">
        <w:rPr>
          <w:rFonts w:ascii="Times New Roman" w:eastAsia="Times New Roman" w:hAnsi="Times New Roman" w:cs="Times New Roman"/>
          <w:color w:val="000000"/>
          <w:sz w:val="28"/>
          <w:szCs w:val="28"/>
          <w:lang w:eastAsia="ru-RU"/>
        </w:rPr>
        <w:t>ачальник Управления</w:t>
      </w:r>
      <w:r>
        <w:rPr>
          <w:rFonts w:ascii="Times New Roman" w:eastAsia="Times New Roman" w:hAnsi="Times New Roman" w:cs="Times New Roman"/>
          <w:color w:val="000000"/>
          <w:sz w:val="28"/>
          <w:szCs w:val="28"/>
          <w:lang w:eastAsia="ru-RU"/>
        </w:rPr>
        <w:t xml:space="preserve"> –</w:t>
      </w:r>
    </w:p>
    <w:p w14:paraId="00774F24" w14:textId="4178994F" w:rsidR="00C66265" w:rsidRPr="00C66265" w:rsidRDefault="00723677" w:rsidP="00723677">
      <w:pP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главный архитектор</w:t>
      </w:r>
      <w:r w:rsidRPr="00C6626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А.Караев</w:t>
      </w:r>
    </w:p>
    <w:p w14:paraId="7C23BB11"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01CC74B7"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1BA640F6"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5416E4DA"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0D56549E"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43F8E792"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3ED8B264"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1A4084D1"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3833FB47"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3D3B92DB"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317DC103"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406267AE"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1A306504"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4DA00605" w14:textId="77777777" w:rsidR="00F12FA4" w:rsidRDefault="00F12FA4" w:rsidP="00BF37D6">
      <w:pPr>
        <w:spacing w:after="0" w:line="240" w:lineRule="auto"/>
        <w:rPr>
          <w:rFonts w:ascii="Times New Roman" w:eastAsia="Times New Roman" w:hAnsi="Times New Roman" w:cs="Times New Roman"/>
          <w:sz w:val="28"/>
          <w:szCs w:val="28"/>
          <w:lang w:eastAsia="ru-RU"/>
        </w:rPr>
      </w:pPr>
    </w:p>
    <w:p w14:paraId="0F13D72B" w14:textId="77777777" w:rsidR="00F12FA4" w:rsidRDefault="00F12FA4" w:rsidP="00BF37D6">
      <w:pPr>
        <w:spacing w:after="0" w:line="240" w:lineRule="auto"/>
        <w:rPr>
          <w:rFonts w:ascii="Times New Roman" w:eastAsia="Times New Roman" w:hAnsi="Times New Roman" w:cs="Times New Roman"/>
          <w:sz w:val="28"/>
          <w:szCs w:val="28"/>
          <w:lang w:eastAsia="ru-RU"/>
        </w:rPr>
      </w:pPr>
    </w:p>
    <w:sectPr w:rsidR="00F12FA4" w:rsidSect="00EB765C">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3E543" w14:textId="77777777" w:rsidR="00DF7755" w:rsidRDefault="00DF7755" w:rsidP="00CB5508">
      <w:pPr>
        <w:spacing w:after="0" w:line="240" w:lineRule="auto"/>
      </w:pPr>
      <w:r>
        <w:separator/>
      </w:r>
    </w:p>
  </w:endnote>
  <w:endnote w:type="continuationSeparator" w:id="0">
    <w:p w14:paraId="45DE386B" w14:textId="77777777" w:rsidR="00DF7755" w:rsidRDefault="00DF7755" w:rsidP="00CB5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13,5">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A275" w14:textId="77777777" w:rsidR="00DF7755" w:rsidRDefault="00DF7755" w:rsidP="00CB5508">
      <w:pPr>
        <w:spacing w:after="0" w:line="240" w:lineRule="auto"/>
      </w:pPr>
      <w:r>
        <w:separator/>
      </w:r>
    </w:p>
  </w:footnote>
  <w:footnote w:type="continuationSeparator" w:id="0">
    <w:p w14:paraId="0A55503B" w14:textId="77777777" w:rsidR="00DF7755" w:rsidRDefault="00DF7755" w:rsidP="00CB55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5F63D2"/>
    <w:multiLevelType w:val="hybridMultilevel"/>
    <w:tmpl w:val="647C4F8A"/>
    <w:lvl w:ilvl="0" w:tplc="A76C6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71E00E3"/>
    <w:multiLevelType w:val="hybridMultilevel"/>
    <w:tmpl w:val="2EDAED36"/>
    <w:lvl w:ilvl="0" w:tplc="50400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CB"/>
    <w:rsid w:val="00006203"/>
    <w:rsid w:val="00024EC5"/>
    <w:rsid w:val="00025171"/>
    <w:rsid w:val="00025DF3"/>
    <w:rsid w:val="00031BBB"/>
    <w:rsid w:val="000400EF"/>
    <w:rsid w:val="000444E8"/>
    <w:rsid w:val="00052922"/>
    <w:rsid w:val="00076677"/>
    <w:rsid w:val="00076E30"/>
    <w:rsid w:val="00077038"/>
    <w:rsid w:val="000902F3"/>
    <w:rsid w:val="000A6315"/>
    <w:rsid w:val="000B6252"/>
    <w:rsid w:val="000C1407"/>
    <w:rsid w:val="000C3778"/>
    <w:rsid w:val="000C61AB"/>
    <w:rsid w:val="000D0517"/>
    <w:rsid w:val="000E0C4D"/>
    <w:rsid w:val="000E0E51"/>
    <w:rsid w:val="000F07C2"/>
    <w:rsid w:val="000F0F73"/>
    <w:rsid w:val="000F47E9"/>
    <w:rsid w:val="000F5785"/>
    <w:rsid w:val="00101ACF"/>
    <w:rsid w:val="001059F2"/>
    <w:rsid w:val="00106078"/>
    <w:rsid w:val="00110AEE"/>
    <w:rsid w:val="00110FC2"/>
    <w:rsid w:val="00115E66"/>
    <w:rsid w:val="00127216"/>
    <w:rsid w:val="00130EF4"/>
    <w:rsid w:val="00131223"/>
    <w:rsid w:val="001319EC"/>
    <w:rsid w:val="001528D2"/>
    <w:rsid w:val="0016337B"/>
    <w:rsid w:val="001752FA"/>
    <w:rsid w:val="00176626"/>
    <w:rsid w:val="001815A0"/>
    <w:rsid w:val="001912FD"/>
    <w:rsid w:val="0019149A"/>
    <w:rsid w:val="00192D12"/>
    <w:rsid w:val="00196A99"/>
    <w:rsid w:val="00197407"/>
    <w:rsid w:val="001A1A10"/>
    <w:rsid w:val="001A778E"/>
    <w:rsid w:val="001C2C88"/>
    <w:rsid w:val="001C6AAB"/>
    <w:rsid w:val="001D4496"/>
    <w:rsid w:val="001E19CB"/>
    <w:rsid w:val="001E74C5"/>
    <w:rsid w:val="001F2492"/>
    <w:rsid w:val="001F55C7"/>
    <w:rsid w:val="00212C73"/>
    <w:rsid w:val="00212E94"/>
    <w:rsid w:val="00216B6C"/>
    <w:rsid w:val="0022741C"/>
    <w:rsid w:val="00230B05"/>
    <w:rsid w:val="00243805"/>
    <w:rsid w:val="002512E8"/>
    <w:rsid w:val="00253244"/>
    <w:rsid w:val="002533C5"/>
    <w:rsid w:val="002561DC"/>
    <w:rsid w:val="00257984"/>
    <w:rsid w:val="00264B17"/>
    <w:rsid w:val="00277039"/>
    <w:rsid w:val="0029291D"/>
    <w:rsid w:val="00295233"/>
    <w:rsid w:val="002A2BE0"/>
    <w:rsid w:val="002A3998"/>
    <w:rsid w:val="002B13BA"/>
    <w:rsid w:val="002B6110"/>
    <w:rsid w:val="002B68D3"/>
    <w:rsid w:val="002C7F9D"/>
    <w:rsid w:val="002D2075"/>
    <w:rsid w:val="002D5159"/>
    <w:rsid w:val="002D5A72"/>
    <w:rsid w:val="002E219D"/>
    <w:rsid w:val="002E27E0"/>
    <w:rsid w:val="002E4863"/>
    <w:rsid w:val="002E5359"/>
    <w:rsid w:val="002F075E"/>
    <w:rsid w:val="002F3463"/>
    <w:rsid w:val="002F7E50"/>
    <w:rsid w:val="0030104B"/>
    <w:rsid w:val="00304138"/>
    <w:rsid w:val="00304461"/>
    <w:rsid w:val="0031272C"/>
    <w:rsid w:val="00316549"/>
    <w:rsid w:val="003170B0"/>
    <w:rsid w:val="00317203"/>
    <w:rsid w:val="0032423F"/>
    <w:rsid w:val="00324FCE"/>
    <w:rsid w:val="0033506F"/>
    <w:rsid w:val="00344862"/>
    <w:rsid w:val="00354D79"/>
    <w:rsid w:val="0035790B"/>
    <w:rsid w:val="0036237C"/>
    <w:rsid w:val="0037009A"/>
    <w:rsid w:val="00371ED0"/>
    <w:rsid w:val="00374D54"/>
    <w:rsid w:val="00380492"/>
    <w:rsid w:val="003824A4"/>
    <w:rsid w:val="00396103"/>
    <w:rsid w:val="00396889"/>
    <w:rsid w:val="00397314"/>
    <w:rsid w:val="003A0D4B"/>
    <w:rsid w:val="003A1469"/>
    <w:rsid w:val="003A1F26"/>
    <w:rsid w:val="003A4DF3"/>
    <w:rsid w:val="003A7833"/>
    <w:rsid w:val="003B294A"/>
    <w:rsid w:val="003B3EE4"/>
    <w:rsid w:val="003B4A3E"/>
    <w:rsid w:val="003C0DCB"/>
    <w:rsid w:val="003C55AA"/>
    <w:rsid w:val="003C73F9"/>
    <w:rsid w:val="003D4321"/>
    <w:rsid w:val="003E2EE6"/>
    <w:rsid w:val="003F2CCA"/>
    <w:rsid w:val="003F38E4"/>
    <w:rsid w:val="003F69FB"/>
    <w:rsid w:val="00403D2A"/>
    <w:rsid w:val="00404853"/>
    <w:rsid w:val="00406BFC"/>
    <w:rsid w:val="00413947"/>
    <w:rsid w:val="004158F1"/>
    <w:rsid w:val="00416AAA"/>
    <w:rsid w:val="00424657"/>
    <w:rsid w:val="004317A2"/>
    <w:rsid w:val="00445984"/>
    <w:rsid w:val="00457162"/>
    <w:rsid w:val="00457B20"/>
    <w:rsid w:val="00457B7C"/>
    <w:rsid w:val="00460C7F"/>
    <w:rsid w:val="004667A5"/>
    <w:rsid w:val="00471582"/>
    <w:rsid w:val="00472759"/>
    <w:rsid w:val="00475EA0"/>
    <w:rsid w:val="00490FB8"/>
    <w:rsid w:val="0049250D"/>
    <w:rsid w:val="00493B70"/>
    <w:rsid w:val="004942A9"/>
    <w:rsid w:val="00494AA0"/>
    <w:rsid w:val="004B724D"/>
    <w:rsid w:val="004C4384"/>
    <w:rsid w:val="004C74AE"/>
    <w:rsid w:val="004D0A68"/>
    <w:rsid w:val="004D1B64"/>
    <w:rsid w:val="004E1C6B"/>
    <w:rsid w:val="004E42A2"/>
    <w:rsid w:val="004E6BE0"/>
    <w:rsid w:val="004F3EFE"/>
    <w:rsid w:val="004F794C"/>
    <w:rsid w:val="00515C86"/>
    <w:rsid w:val="00516DCE"/>
    <w:rsid w:val="00522182"/>
    <w:rsid w:val="0053346F"/>
    <w:rsid w:val="005351E0"/>
    <w:rsid w:val="005364E6"/>
    <w:rsid w:val="00554E2A"/>
    <w:rsid w:val="00556C86"/>
    <w:rsid w:val="00561966"/>
    <w:rsid w:val="005849D8"/>
    <w:rsid w:val="0058533D"/>
    <w:rsid w:val="005907EC"/>
    <w:rsid w:val="00590D11"/>
    <w:rsid w:val="00596CB7"/>
    <w:rsid w:val="0059722C"/>
    <w:rsid w:val="005A2405"/>
    <w:rsid w:val="005A45BE"/>
    <w:rsid w:val="005B3255"/>
    <w:rsid w:val="005C6D44"/>
    <w:rsid w:val="005D2E76"/>
    <w:rsid w:val="005F17CE"/>
    <w:rsid w:val="005F267F"/>
    <w:rsid w:val="00606533"/>
    <w:rsid w:val="00611587"/>
    <w:rsid w:val="006146AC"/>
    <w:rsid w:val="0061778C"/>
    <w:rsid w:val="00620862"/>
    <w:rsid w:val="006246BD"/>
    <w:rsid w:val="006271A4"/>
    <w:rsid w:val="00640B3E"/>
    <w:rsid w:val="00650664"/>
    <w:rsid w:val="006543A9"/>
    <w:rsid w:val="0065601E"/>
    <w:rsid w:val="00656A5D"/>
    <w:rsid w:val="006576D4"/>
    <w:rsid w:val="0066098A"/>
    <w:rsid w:val="00666B40"/>
    <w:rsid w:val="00675250"/>
    <w:rsid w:val="00675C65"/>
    <w:rsid w:val="006803D0"/>
    <w:rsid w:val="006804FA"/>
    <w:rsid w:val="006A22B7"/>
    <w:rsid w:val="006B38BC"/>
    <w:rsid w:val="006B76E1"/>
    <w:rsid w:val="006D672E"/>
    <w:rsid w:val="006D6AAD"/>
    <w:rsid w:val="006F11CB"/>
    <w:rsid w:val="00702C61"/>
    <w:rsid w:val="007036AE"/>
    <w:rsid w:val="007178A9"/>
    <w:rsid w:val="00723677"/>
    <w:rsid w:val="00735750"/>
    <w:rsid w:val="0073694C"/>
    <w:rsid w:val="007442B4"/>
    <w:rsid w:val="00757467"/>
    <w:rsid w:val="00761EE6"/>
    <w:rsid w:val="00770CC5"/>
    <w:rsid w:val="00771E91"/>
    <w:rsid w:val="007925F8"/>
    <w:rsid w:val="00795384"/>
    <w:rsid w:val="00795906"/>
    <w:rsid w:val="00796A6A"/>
    <w:rsid w:val="00796CEB"/>
    <w:rsid w:val="007A1665"/>
    <w:rsid w:val="007A4B4E"/>
    <w:rsid w:val="007A5261"/>
    <w:rsid w:val="007A54BF"/>
    <w:rsid w:val="007A5C39"/>
    <w:rsid w:val="007A6BAD"/>
    <w:rsid w:val="007B04CD"/>
    <w:rsid w:val="007B0B1F"/>
    <w:rsid w:val="007B4E4F"/>
    <w:rsid w:val="007C1271"/>
    <w:rsid w:val="007C1659"/>
    <w:rsid w:val="007C7E04"/>
    <w:rsid w:val="007D6D99"/>
    <w:rsid w:val="007F2FF5"/>
    <w:rsid w:val="007F3093"/>
    <w:rsid w:val="00807FF7"/>
    <w:rsid w:val="00817449"/>
    <w:rsid w:val="008212DE"/>
    <w:rsid w:val="00821BDA"/>
    <w:rsid w:val="00823025"/>
    <w:rsid w:val="008316CD"/>
    <w:rsid w:val="00835474"/>
    <w:rsid w:val="00844B99"/>
    <w:rsid w:val="008527C7"/>
    <w:rsid w:val="00853E02"/>
    <w:rsid w:val="008564A3"/>
    <w:rsid w:val="0085795A"/>
    <w:rsid w:val="00861B02"/>
    <w:rsid w:val="00864DE2"/>
    <w:rsid w:val="00870A38"/>
    <w:rsid w:val="00875949"/>
    <w:rsid w:val="0087697C"/>
    <w:rsid w:val="00882C46"/>
    <w:rsid w:val="00883D9A"/>
    <w:rsid w:val="00893488"/>
    <w:rsid w:val="0089373E"/>
    <w:rsid w:val="008A4455"/>
    <w:rsid w:val="008A7CBD"/>
    <w:rsid w:val="008B02E0"/>
    <w:rsid w:val="008B6195"/>
    <w:rsid w:val="008B7C8D"/>
    <w:rsid w:val="008C5EB9"/>
    <w:rsid w:val="008D512C"/>
    <w:rsid w:val="008D6E5E"/>
    <w:rsid w:val="008E6F68"/>
    <w:rsid w:val="008F4884"/>
    <w:rsid w:val="00900272"/>
    <w:rsid w:val="00904FF9"/>
    <w:rsid w:val="00910FEF"/>
    <w:rsid w:val="0091235B"/>
    <w:rsid w:val="00913EBB"/>
    <w:rsid w:val="00915DF7"/>
    <w:rsid w:val="00923456"/>
    <w:rsid w:val="00930444"/>
    <w:rsid w:val="00933FE5"/>
    <w:rsid w:val="00936E7C"/>
    <w:rsid w:val="00937063"/>
    <w:rsid w:val="0094334E"/>
    <w:rsid w:val="0094500A"/>
    <w:rsid w:val="00954FFE"/>
    <w:rsid w:val="009556CB"/>
    <w:rsid w:val="00957EF3"/>
    <w:rsid w:val="00960DBD"/>
    <w:rsid w:val="00971647"/>
    <w:rsid w:val="00972DF5"/>
    <w:rsid w:val="00974BB5"/>
    <w:rsid w:val="00974E16"/>
    <w:rsid w:val="00980E6E"/>
    <w:rsid w:val="00992A4C"/>
    <w:rsid w:val="009A059E"/>
    <w:rsid w:val="009B0008"/>
    <w:rsid w:val="009B2AF6"/>
    <w:rsid w:val="009B70F0"/>
    <w:rsid w:val="009D03FA"/>
    <w:rsid w:val="009D510B"/>
    <w:rsid w:val="009E46F5"/>
    <w:rsid w:val="009E5ECC"/>
    <w:rsid w:val="00A06D8C"/>
    <w:rsid w:val="00A11CA9"/>
    <w:rsid w:val="00A157A0"/>
    <w:rsid w:val="00A2232E"/>
    <w:rsid w:val="00A2461D"/>
    <w:rsid w:val="00A2555F"/>
    <w:rsid w:val="00A27444"/>
    <w:rsid w:val="00A276C5"/>
    <w:rsid w:val="00A2786D"/>
    <w:rsid w:val="00A36BB4"/>
    <w:rsid w:val="00A37BD4"/>
    <w:rsid w:val="00A42B5D"/>
    <w:rsid w:val="00A44EFC"/>
    <w:rsid w:val="00A44F48"/>
    <w:rsid w:val="00A51309"/>
    <w:rsid w:val="00A52A6C"/>
    <w:rsid w:val="00A56F03"/>
    <w:rsid w:val="00A64E70"/>
    <w:rsid w:val="00A652A6"/>
    <w:rsid w:val="00A75B32"/>
    <w:rsid w:val="00A82561"/>
    <w:rsid w:val="00A84017"/>
    <w:rsid w:val="00A87AF2"/>
    <w:rsid w:val="00A954AA"/>
    <w:rsid w:val="00A96FA8"/>
    <w:rsid w:val="00AA3B37"/>
    <w:rsid w:val="00AB4B66"/>
    <w:rsid w:val="00AB5D32"/>
    <w:rsid w:val="00AC390E"/>
    <w:rsid w:val="00AC5EAA"/>
    <w:rsid w:val="00AC7A88"/>
    <w:rsid w:val="00AD4F34"/>
    <w:rsid w:val="00AE18AE"/>
    <w:rsid w:val="00AE249B"/>
    <w:rsid w:val="00AE4087"/>
    <w:rsid w:val="00AE5454"/>
    <w:rsid w:val="00AE5692"/>
    <w:rsid w:val="00AF088F"/>
    <w:rsid w:val="00B06111"/>
    <w:rsid w:val="00B1070C"/>
    <w:rsid w:val="00B10DF3"/>
    <w:rsid w:val="00B152C4"/>
    <w:rsid w:val="00B16582"/>
    <w:rsid w:val="00B2179A"/>
    <w:rsid w:val="00B2401F"/>
    <w:rsid w:val="00B27169"/>
    <w:rsid w:val="00B3234A"/>
    <w:rsid w:val="00B3414A"/>
    <w:rsid w:val="00B368CF"/>
    <w:rsid w:val="00B409F8"/>
    <w:rsid w:val="00B420C5"/>
    <w:rsid w:val="00B5065A"/>
    <w:rsid w:val="00B63F1D"/>
    <w:rsid w:val="00B70FC2"/>
    <w:rsid w:val="00B75012"/>
    <w:rsid w:val="00B82906"/>
    <w:rsid w:val="00B846E0"/>
    <w:rsid w:val="00B87852"/>
    <w:rsid w:val="00B91FF3"/>
    <w:rsid w:val="00B97A86"/>
    <w:rsid w:val="00BA3D4F"/>
    <w:rsid w:val="00BC1272"/>
    <w:rsid w:val="00BC1CBD"/>
    <w:rsid w:val="00BC2C48"/>
    <w:rsid w:val="00BC358C"/>
    <w:rsid w:val="00BC4487"/>
    <w:rsid w:val="00BC4D53"/>
    <w:rsid w:val="00BC69F5"/>
    <w:rsid w:val="00BC6BBE"/>
    <w:rsid w:val="00BD2B85"/>
    <w:rsid w:val="00BF0036"/>
    <w:rsid w:val="00BF37D6"/>
    <w:rsid w:val="00BF3ACA"/>
    <w:rsid w:val="00BF6824"/>
    <w:rsid w:val="00C0204A"/>
    <w:rsid w:val="00C05FF3"/>
    <w:rsid w:val="00C0656F"/>
    <w:rsid w:val="00C071A6"/>
    <w:rsid w:val="00C07DCA"/>
    <w:rsid w:val="00C16A9C"/>
    <w:rsid w:val="00C32FDE"/>
    <w:rsid w:val="00C478D2"/>
    <w:rsid w:val="00C47CB2"/>
    <w:rsid w:val="00C53F5C"/>
    <w:rsid w:val="00C605A6"/>
    <w:rsid w:val="00C64661"/>
    <w:rsid w:val="00C66265"/>
    <w:rsid w:val="00C7150A"/>
    <w:rsid w:val="00C76CB8"/>
    <w:rsid w:val="00C84408"/>
    <w:rsid w:val="00C90506"/>
    <w:rsid w:val="00CA0A2A"/>
    <w:rsid w:val="00CB25F2"/>
    <w:rsid w:val="00CB5508"/>
    <w:rsid w:val="00CB73EC"/>
    <w:rsid w:val="00CC5698"/>
    <w:rsid w:val="00CC71B6"/>
    <w:rsid w:val="00CD1AFB"/>
    <w:rsid w:val="00CD7F75"/>
    <w:rsid w:val="00CE1B88"/>
    <w:rsid w:val="00CE1C92"/>
    <w:rsid w:val="00CE6166"/>
    <w:rsid w:val="00CF11CE"/>
    <w:rsid w:val="00CF64AE"/>
    <w:rsid w:val="00CF7E9C"/>
    <w:rsid w:val="00D00250"/>
    <w:rsid w:val="00D022A9"/>
    <w:rsid w:val="00D12D74"/>
    <w:rsid w:val="00D12E4B"/>
    <w:rsid w:val="00D218F5"/>
    <w:rsid w:val="00D22EA3"/>
    <w:rsid w:val="00D24BB3"/>
    <w:rsid w:val="00D331B6"/>
    <w:rsid w:val="00D40217"/>
    <w:rsid w:val="00D6350F"/>
    <w:rsid w:val="00D64AC9"/>
    <w:rsid w:val="00D6615A"/>
    <w:rsid w:val="00D66B98"/>
    <w:rsid w:val="00D70626"/>
    <w:rsid w:val="00D72124"/>
    <w:rsid w:val="00D83E5F"/>
    <w:rsid w:val="00DA319E"/>
    <w:rsid w:val="00DA36A8"/>
    <w:rsid w:val="00DA3A2F"/>
    <w:rsid w:val="00DB0AD8"/>
    <w:rsid w:val="00DB1B63"/>
    <w:rsid w:val="00DB7FE8"/>
    <w:rsid w:val="00DC0FD1"/>
    <w:rsid w:val="00DD3E24"/>
    <w:rsid w:val="00DD4156"/>
    <w:rsid w:val="00DD7757"/>
    <w:rsid w:val="00DF4347"/>
    <w:rsid w:val="00DF4B53"/>
    <w:rsid w:val="00DF7381"/>
    <w:rsid w:val="00DF7755"/>
    <w:rsid w:val="00E027E2"/>
    <w:rsid w:val="00E048FF"/>
    <w:rsid w:val="00E06A03"/>
    <w:rsid w:val="00E1158D"/>
    <w:rsid w:val="00E22265"/>
    <w:rsid w:val="00E22893"/>
    <w:rsid w:val="00E230F3"/>
    <w:rsid w:val="00E325A1"/>
    <w:rsid w:val="00E42E03"/>
    <w:rsid w:val="00E473B7"/>
    <w:rsid w:val="00E50DC5"/>
    <w:rsid w:val="00E56A97"/>
    <w:rsid w:val="00E6029B"/>
    <w:rsid w:val="00E66932"/>
    <w:rsid w:val="00E66CF5"/>
    <w:rsid w:val="00E70EE8"/>
    <w:rsid w:val="00E77CD9"/>
    <w:rsid w:val="00E96FFD"/>
    <w:rsid w:val="00EB765C"/>
    <w:rsid w:val="00EC3CB9"/>
    <w:rsid w:val="00EC7B85"/>
    <w:rsid w:val="00ED3873"/>
    <w:rsid w:val="00ED4488"/>
    <w:rsid w:val="00ED4CF4"/>
    <w:rsid w:val="00EE1AB3"/>
    <w:rsid w:val="00EE4274"/>
    <w:rsid w:val="00EE5F6A"/>
    <w:rsid w:val="00EF385E"/>
    <w:rsid w:val="00EF4360"/>
    <w:rsid w:val="00EF46CB"/>
    <w:rsid w:val="00EF5B3D"/>
    <w:rsid w:val="00F110F0"/>
    <w:rsid w:val="00F12FA4"/>
    <w:rsid w:val="00F13224"/>
    <w:rsid w:val="00F16B88"/>
    <w:rsid w:val="00F34A30"/>
    <w:rsid w:val="00F35E2A"/>
    <w:rsid w:val="00F42891"/>
    <w:rsid w:val="00F46982"/>
    <w:rsid w:val="00F57503"/>
    <w:rsid w:val="00F64984"/>
    <w:rsid w:val="00F67EA2"/>
    <w:rsid w:val="00F7548C"/>
    <w:rsid w:val="00F7689E"/>
    <w:rsid w:val="00F82F97"/>
    <w:rsid w:val="00F84C34"/>
    <w:rsid w:val="00F87C6C"/>
    <w:rsid w:val="00F938F4"/>
    <w:rsid w:val="00FA466C"/>
    <w:rsid w:val="00FA6055"/>
    <w:rsid w:val="00FA7193"/>
    <w:rsid w:val="00FB43E8"/>
    <w:rsid w:val="00FB48D4"/>
    <w:rsid w:val="00FC3AE6"/>
    <w:rsid w:val="00FC7670"/>
    <w:rsid w:val="00FE318C"/>
    <w:rsid w:val="00FF0E82"/>
    <w:rsid w:val="00FF2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B5C4"/>
  <w15:chartTrackingRefBased/>
  <w15:docId w15:val="{DBDB307E-A222-4568-8301-92876B0E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488"/>
  </w:style>
  <w:style w:type="paragraph" w:styleId="4">
    <w:name w:val="heading 4"/>
    <w:basedOn w:val="a"/>
    <w:next w:val="a"/>
    <w:link w:val="40"/>
    <w:semiHidden/>
    <w:unhideWhenUsed/>
    <w:qFormat/>
    <w:rsid w:val="003B294A"/>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7689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7689E"/>
    <w:rPr>
      <w:rFonts w:ascii="Segoe UI" w:hAnsi="Segoe UI" w:cs="Segoe UI"/>
      <w:sz w:val="18"/>
      <w:szCs w:val="18"/>
    </w:rPr>
  </w:style>
  <w:style w:type="paragraph" w:styleId="a5">
    <w:name w:val="header"/>
    <w:basedOn w:val="a"/>
    <w:link w:val="a6"/>
    <w:uiPriority w:val="99"/>
    <w:unhideWhenUsed/>
    <w:rsid w:val="00CB550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B5508"/>
  </w:style>
  <w:style w:type="paragraph" w:styleId="a7">
    <w:name w:val="footer"/>
    <w:basedOn w:val="a"/>
    <w:link w:val="a8"/>
    <w:uiPriority w:val="99"/>
    <w:unhideWhenUsed/>
    <w:rsid w:val="00CB550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B5508"/>
  </w:style>
  <w:style w:type="character" w:styleId="a9">
    <w:name w:val="Hyperlink"/>
    <w:basedOn w:val="a0"/>
    <w:uiPriority w:val="99"/>
    <w:unhideWhenUsed/>
    <w:rsid w:val="00471582"/>
    <w:rPr>
      <w:color w:val="0000FF"/>
      <w:u w:val="single"/>
    </w:rPr>
  </w:style>
  <w:style w:type="paragraph" w:styleId="aa">
    <w:name w:val="List Paragraph"/>
    <w:basedOn w:val="a"/>
    <w:uiPriority w:val="34"/>
    <w:qFormat/>
    <w:rsid w:val="00B97A86"/>
    <w:pPr>
      <w:ind w:left="720"/>
      <w:contextualSpacing/>
    </w:pPr>
  </w:style>
  <w:style w:type="paragraph" w:customStyle="1" w:styleId="ConsPlusNormal">
    <w:name w:val="ConsPlusNormal"/>
    <w:rsid w:val="00B420C5"/>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customStyle="1" w:styleId="TableNormal">
    <w:name w:val="Table Normal"/>
    <w:uiPriority w:val="2"/>
    <w:semiHidden/>
    <w:unhideWhenUsed/>
    <w:qFormat/>
    <w:rsid w:val="00910F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10FEF"/>
    <w:pPr>
      <w:widowControl w:val="0"/>
      <w:autoSpaceDE w:val="0"/>
      <w:autoSpaceDN w:val="0"/>
      <w:spacing w:before="44" w:after="0" w:line="250" w:lineRule="exact"/>
      <w:ind w:left="107"/>
    </w:pPr>
    <w:rPr>
      <w:rFonts w:ascii="Times New Roman" w:eastAsia="Times New Roman" w:hAnsi="Times New Roman" w:cs="Times New Roman"/>
    </w:rPr>
  </w:style>
  <w:style w:type="paragraph" w:customStyle="1" w:styleId="ConsNormal">
    <w:name w:val="ConsNormal"/>
    <w:rsid w:val="003B294A"/>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customStyle="1" w:styleId="40">
    <w:name w:val="Заголовок 4 Знак"/>
    <w:basedOn w:val="a0"/>
    <w:link w:val="4"/>
    <w:semiHidden/>
    <w:rsid w:val="003B294A"/>
    <w:rPr>
      <w:rFonts w:ascii="Calibri" w:eastAsia="Times New Roman" w:hAnsi="Calibri" w:cs="Times New Roman"/>
      <w:b/>
      <w:bCs/>
      <w:sz w:val="28"/>
      <w:szCs w:val="28"/>
      <w:lang w:eastAsia="ru-RU"/>
    </w:rPr>
  </w:style>
  <w:style w:type="paragraph" w:customStyle="1" w:styleId="ConsTitle">
    <w:name w:val="ConsTitle"/>
    <w:rsid w:val="003B294A"/>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b">
    <w:name w:val="annotation text"/>
    <w:basedOn w:val="a"/>
    <w:link w:val="ac"/>
    <w:uiPriority w:val="99"/>
    <w:unhideWhenUsed/>
    <w:rsid w:val="008D512C"/>
    <w:pPr>
      <w:spacing w:line="240" w:lineRule="auto"/>
    </w:pPr>
    <w:rPr>
      <w:sz w:val="20"/>
      <w:szCs w:val="20"/>
    </w:rPr>
  </w:style>
  <w:style w:type="character" w:customStyle="1" w:styleId="ac">
    <w:name w:val="Текст примечания Знак"/>
    <w:basedOn w:val="a0"/>
    <w:link w:val="ab"/>
    <w:uiPriority w:val="99"/>
    <w:rsid w:val="008D512C"/>
    <w:rPr>
      <w:sz w:val="20"/>
      <w:szCs w:val="20"/>
    </w:rPr>
  </w:style>
  <w:style w:type="paragraph" w:styleId="ad">
    <w:name w:val="Normal (Web)"/>
    <w:basedOn w:val="a"/>
    <w:uiPriority w:val="99"/>
    <w:unhideWhenUsed/>
    <w:rsid w:val="00A11CA9"/>
    <w:pPr>
      <w:spacing w:line="256" w:lineRule="auto"/>
    </w:pPr>
    <w:rPr>
      <w:rFonts w:ascii="Times New Roman" w:hAnsi="Times New Roman" w:cs="Times New Roman"/>
      <w:sz w:val="24"/>
      <w:szCs w:val="24"/>
    </w:rPr>
  </w:style>
  <w:style w:type="character" w:styleId="ae">
    <w:name w:val="annotation reference"/>
    <w:basedOn w:val="a0"/>
    <w:uiPriority w:val="99"/>
    <w:semiHidden/>
    <w:unhideWhenUsed/>
    <w:rsid w:val="00106078"/>
    <w:rPr>
      <w:sz w:val="16"/>
      <w:szCs w:val="16"/>
    </w:rPr>
  </w:style>
  <w:style w:type="paragraph" w:styleId="af">
    <w:name w:val="annotation subject"/>
    <w:basedOn w:val="ab"/>
    <w:next w:val="ab"/>
    <w:link w:val="af0"/>
    <w:uiPriority w:val="99"/>
    <w:semiHidden/>
    <w:unhideWhenUsed/>
    <w:rsid w:val="00106078"/>
    <w:rPr>
      <w:b/>
      <w:bCs/>
    </w:rPr>
  </w:style>
  <w:style w:type="character" w:customStyle="1" w:styleId="af0">
    <w:name w:val="Тема примечания Знак"/>
    <w:basedOn w:val="ac"/>
    <w:link w:val="af"/>
    <w:uiPriority w:val="99"/>
    <w:semiHidden/>
    <w:rsid w:val="00106078"/>
    <w:rPr>
      <w:b/>
      <w:bCs/>
      <w:sz w:val="20"/>
      <w:szCs w:val="20"/>
    </w:rPr>
  </w:style>
  <w:style w:type="character" w:customStyle="1" w:styleId="af1">
    <w:name w:val="Гипертекстовая ссылка"/>
    <w:basedOn w:val="a0"/>
    <w:uiPriority w:val="99"/>
    <w:rsid w:val="00304461"/>
    <w:rPr>
      <w:rFonts w:cs="Times New Roman"/>
      <w:b w:val="0"/>
      <w:color w:val="106BBE"/>
      <w:sz w:val="26"/>
      <w:szCs w:val="26"/>
    </w:rPr>
  </w:style>
  <w:style w:type="table" w:styleId="af2">
    <w:name w:val="Table Grid"/>
    <w:basedOn w:val="a1"/>
    <w:uiPriority w:val="39"/>
    <w:rsid w:val="008212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373780">
      <w:bodyDiv w:val="1"/>
      <w:marLeft w:val="0"/>
      <w:marRight w:val="0"/>
      <w:marTop w:val="0"/>
      <w:marBottom w:val="0"/>
      <w:divBdr>
        <w:top w:val="none" w:sz="0" w:space="0" w:color="auto"/>
        <w:left w:val="none" w:sz="0" w:space="0" w:color="auto"/>
        <w:bottom w:val="none" w:sz="0" w:space="0" w:color="auto"/>
        <w:right w:val="none" w:sz="0" w:space="0" w:color="auto"/>
      </w:divBdr>
      <w:divsChild>
        <w:div w:id="981428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8E7ED-AF12-4F38-B1BA-A9000EED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2409</Words>
  <Characters>13734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Базрова</dc:creator>
  <cp:keywords/>
  <dc:description/>
  <cp:lastModifiedBy>Михаил Сережников</cp:lastModifiedBy>
  <cp:revision>8</cp:revision>
  <cp:lastPrinted>2026-07-02T06:36:00Z</cp:lastPrinted>
  <dcterms:created xsi:type="dcterms:W3CDTF">2026-07-02T12:45:00Z</dcterms:created>
  <dcterms:modified xsi:type="dcterms:W3CDTF">2026-07-02T14:28:00Z</dcterms:modified>
</cp:coreProperties>
</file>